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127" w:tblpY="-1695"/>
        <w:tblW w:w="1303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2231"/>
        <w:gridCol w:w="1254"/>
        <w:gridCol w:w="10596"/>
      </w:tblGrid>
      <w:tr w:rsidR="00BB1AF1" w:rsidRPr="00BB1AF1" w:rsidTr="00BB1AF1"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п/п.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Наименование оборудование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8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                 Ха</w:t>
            </w:r>
            <w:bookmarkStart w:id="0" w:name="_GoBack"/>
            <w:bookmarkEnd w:id="0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рактеристики</w:t>
            </w:r>
          </w:p>
        </w:tc>
      </w:tr>
      <w:tr w:rsidR="00BB1AF1" w:rsidRPr="00BB1AF1" w:rsidTr="00BB1AF1"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Hikvision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 DS-9632NI-M8 IP Видеорегистратор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ind w:right="5136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Количество каналов: 32×IP | Разрешение записи: 32 MP/24 MP/12 MP/8 MP/7 MP/6 MP/5 MP/4 MP/3 MP/2 MP | Воспроизведение: 2×32.0MP / 8×8.0MP / 16×4.0MP / 32×2.0MP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Битрейт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: Входящий 320 Мбит/с / Исходящий 400 Мбит/с | Кодек: H.265+/H.265/H.264+/H.264/G.711u/G.711a/G.722/MP2L2 | Количество потоков: 2 | Интерфейс: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Ethernet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2×RJ45 10M/100/1000Mbps / Аудио 1×RCA Вход/2×RCA Выход / Сигнальный 16×Вход/9×Выход (питание по DC 12V) / 4×USB 2.0/3.0 / 1×RS232 / 1×RS485 / 1×HDMI UHD 8K / 1×HDMI UHD 4K / 2×VGA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FullHD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/1×BNC PAL | Носители: 8×SATA HDD 16Tb / 1×eSATA HDD 16Tb (нет в комплекте) / RAID Дисковый массив, поддержка RAID 0, 1, 5, 6, 10 / N+1 Горячий резерв | Облачный сервис: HIK-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Connect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| Доступ с мобильных устройств: HIK-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Connect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| Дублирование трансляции и записи по локальной сети при помощи NVR Регистратора | Настройка: Цветопередача/Яркость/Контрастность | VCA Тревоги обнаружения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Функции: Запись по событию / Движение в кадре / </w:t>
            </w: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 xml:space="preserve">Пересечение линии / Вторжение в зону /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Поиск события выбранной области /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воспроизведение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Аналитика: Эффективный поиск и отчет по событиям / Голосовое уведомление / Поддержка специализированных камер для подсчета людей / Поддержка ANPR камер для автоматического распознавания номерного знака ТС / Поддержка камер с 3D функциями «Рыбий глаз» | Управление: HIK-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Connect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/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iVMS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/ WEB Клиент / Мышь | Протокол: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Hikvision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/ONVIF/ISAPI | Материал: ABS Пластик/Металл | Типоразмер: 2.0U | Питание: AC 100V~240V 50-60Hz 50W | Температура: -10°C...+55°C | Вес: 10.0кг | Размер: 445×465×93мм</w:t>
            </w:r>
          </w:p>
        </w:tc>
      </w:tr>
      <w:tr w:rsidR="00BB1AF1" w:rsidRPr="00BB1AF1" w:rsidTr="00BB1AF1"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Hikvision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DS-2CD2626G2-IZ SU/SL(D) (2.8-12.0mm) IP Камера, цилиндрическая</w:t>
            </w:r>
          </w:p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ind w:right="4427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Разрешение: 2.0МР 1920×1080@25к/с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Битрейт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: 32Кб/с~8Мб/с | Кодек: H.265+/H.265/H.264+/H.264/MJPEG/G.711/G.722.1/MP2L2 | Количество потоков: 3 | Интерфейс: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Ethernet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1×RJ45 10M/100Mbps / Аудио 1×Микрофон/1×Динамик / 1×Вход/1×Выход / Сигнальный 1×Вход/1×Выход / 1×MicroSD Карта памяти до 256Gb | Объектив: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Варифокальный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моторизированный с AF Автофокусом f2.8~12.0мм / Угол обзора 113°~31° / 16X Цифровой Зум | Подсветка: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ИК до 60м. | Светочувствительность: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DarkFighter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0.002 Люкс | </w:t>
            </w: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 xml:space="preserve">День/Ночь | ИК Фильтр | 3D DNR Подавление видео-шумов | ENF Подавление аудио-шумов | WDR 120дБ Широкий динамический диапазон | HLC/BLC Компенсация засветки | AGC Авто. регулировка усиления | ROI Регион интереса | SVC Данные в видеопотоке | ANR Гарантированное сетевое хранение | NAS Поддержка сетевого хранилища | Оповещение: Визуальный стробоскоп + Звуковая сирена при нештатных ситуациях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Функции: Движение в кадре / Пересечение линии / Вторжение в зону / Вход/Выход из области / Фильтр ложных тревог по классификации целей / Обнаружение изменения сцен / Захват лиц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технология: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AcuSense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| Доступ с мобильных устройств | OSD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Мультиязыковое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меню | Протокол: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Hikvision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/ONVIF/ISAPI/SDK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Reset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Кнопка сброса настроек | Цвет: Белый | Материал: Металл | Степень защиты: IP66/IK10 | Питание: DC 12V±25% 1.21A 14.5W /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PoE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IEEE 802.3at | Температура: -30°C...+60°C | Вес: 1.45кг | Размер: 144.1×144.1×345.7мм</w:t>
            </w:r>
          </w:p>
        </w:tc>
      </w:tr>
      <w:tr w:rsidR="00BB1AF1" w:rsidRPr="00BB1AF1" w:rsidTr="00BB1AF1"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Hikvision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DS-2CD2126G2-IS U(D) (2.8mm) IP Камера, купольная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Разрешение: 2.0МР 1920×1080@25к/с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Битрейт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: 32Кб/с~8Мб/с | Кодек: H.265+/H.265/H.264+/H.264/MJPEG/G.711/G.722.1/MP2L2 | Количество потоков: 3 | Интерфейс: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Ethernet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1×RJ45 10M/100Mbps / Аудио 1×Микрофон / Аудио 1×Вход/1×Выход / Сигнальный 1×Вход/1×Выход / 1×MicroSD Карта памяти до 512Gb / Питание 1×NP Ø5.5мм | Объектив: Фиксированный f2.8мм / Угол обзора 107° / 16X Цифровой Зум | Подсветка: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ИК до 30м. | Светочувствительность: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DarkFighter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0.002 Люкс | День/Ночь | ИК Фильтр | 3D DNR Подавление Видео-Шумов | ENF </w:t>
            </w: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 xml:space="preserve">Подавление аудио-шумов | WDR 120дБ Широкий динамический диапазон | HLC/BLC Компенсация засветки | AGC Авто. Регулировка усиления | ROI Регион интереса | SVC Данные в видеопоток | ANR Гарантированное сетевое хранение | NAS Поддержка сетевого хранилища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Функции: Движение в кадре / Пересечение линии / Вторжение в зону / Вход/Выход из области / Фильтр ложных тревог по классификации целей / Обнаружение изменения сцен / Захват лиц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Smart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технология: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AcuSense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| Доступ с мобильных устройств | OSD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Мультиязыковое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меню | Протокол: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Hikvision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/ONVIF/ISAPI/SDK/ISUP |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Reset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Кнопка сброса настроек | Цвет: Белый | Материал: Металл | Степень защиты: IP67/IK10 | Питание: DC 12V ±25% 0.5A 6.0W /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PoE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IEEE 802.3af | Температура: -30°C...+60°C | Вес: 0.55кг | Размер: Ø121.4×92.2мм</w:t>
            </w:r>
          </w:p>
        </w:tc>
      </w:tr>
      <w:tr w:rsidR="00BB1AF1" w:rsidRPr="00BB1AF1" w:rsidTr="00BB1AF1"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US"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Жесткий</w:t>
            </w: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US" w:eastAsia="ru-RU"/>
              </w:rPr>
              <w:t xml:space="preserve"> </w:t>
            </w: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диск</w:t>
            </w: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US" w:eastAsia="ru-RU"/>
              </w:rPr>
              <w:t xml:space="preserve"> HDD 6 TB Western Digital Surveillance (WD64PURZ), 3.5", 256 MB, SATA III, Purple</w:t>
            </w:r>
          </w:p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val="en-US"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WD64PURZ Производитель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Western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Digital</w:t>
            </w:r>
            <w:proofErr w:type="spellEnd"/>
          </w:p>
          <w:p w:rsidR="00BB1AF1" w:rsidRPr="00BB1AF1" w:rsidRDefault="00BB1AF1" w:rsidP="00BB1AF1">
            <w:pPr>
              <w:spacing w:after="18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МодельWD64PURZ Тип устройства HDD Показатели производительности Интерфейс SATA III Скорость вращения шпинделя 5400 об./мин. Максимальные перегрузки при работе 30G, 65G, длительностью 2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мс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Максимальные перегрузки в выключенном состоянии 250G, длительностью 2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мс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Наработка на отказ 1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млн.часов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Основные параметры Линейка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PurpleФорм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-фактор 3.5" Емкость диска, ГБ  6000 Буфер, МБ 256 Уровень шума (типичный) 27 дБ Потребление энергии в режиме Active4.7 Вт Потребление энергии в режиме простоя 0.3 Вт Дополнительные технологии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Advanced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Format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Дополнительно Поддержка до 16 отсеков Количество операций парковки 300 000Устойчивость компонентов к окислению Количество поддерживаемых камер - до 64Поддержка рабочей нагрузки до 180 ТБ/год</w:t>
            </w:r>
            <w:r w:rsidRPr="00BB1AF1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br/>
            </w: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Совместимость с большим количеством устройств</w:t>
            </w:r>
            <w:r w:rsidRPr="00BB1AF1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br/>
            </w:r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Технология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AllFrame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обеспечивает оптимизацию для систем с большим количеством операций записи, низким </w:t>
            </w:r>
            <w:proofErr w:type="spellStart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битрейтом</w:t>
            </w:r>
            <w:proofErr w:type="spellEnd"/>
            <w:r w:rsidRPr="00BB1AF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и несколькими одновременными потоками Размеры и вес Размеры (Ш х В х Г) 10.1 х 2.6 х 14.7 см Вес изделия 0.57 кг</w:t>
            </w:r>
          </w:p>
        </w:tc>
      </w:tr>
    </w:tbl>
    <w:p w:rsidR="00F04F6C" w:rsidRDefault="00F04F6C"/>
    <w:sectPr w:rsidR="00F04F6C" w:rsidSect="00BB1A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04A"/>
    <w:rsid w:val="004A404A"/>
    <w:rsid w:val="00BB1AF1"/>
    <w:rsid w:val="00F0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F2538-1B49-4773-BC5E-4416ED4D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1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9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Kurmangazy Torebayev</dc:creator>
  <cp:keywords/>
  <dc:description/>
  <cp:lastModifiedBy>Kurmangazy Torebayev</cp:lastModifiedBy>
  <cp:revision>3</cp:revision>
  <dcterms:created xsi:type="dcterms:W3CDTF">2026-08-28T06:26:00Z</dcterms:created>
  <dcterms:modified xsi:type="dcterms:W3CDTF">2026-08-28T06:28:00Z</dcterms:modified>
</cp:coreProperties>
</file>