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8E8" w:rsidRPr="00E708E8" w:rsidRDefault="00E708E8" w:rsidP="00E708E8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08E8">
        <w:rPr>
          <w:rFonts w:ascii="Times New Roman" w:hAnsi="Times New Roman" w:cs="Times New Roman"/>
          <w:sz w:val="24"/>
          <w:szCs w:val="24"/>
          <w:lang w:val="ru-RU"/>
        </w:rPr>
        <w:t>ТОО «</w:t>
      </w:r>
      <w:proofErr w:type="spellStart"/>
      <w:r w:rsidRPr="00E708E8">
        <w:rPr>
          <w:rFonts w:ascii="Times New Roman" w:hAnsi="Times New Roman" w:cs="Times New Roman"/>
          <w:sz w:val="24"/>
          <w:szCs w:val="24"/>
        </w:rPr>
        <w:t>Sinooil</w:t>
      </w:r>
      <w:proofErr w:type="spellEnd"/>
      <w:r w:rsidRPr="00E708E8">
        <w:rPr>
          <w:rFonts w:ascii="Times New Roman" w:hAnsi="Times New Roman" w:cs="Times New Roman"/>
          <w:sz w:val="24"/>
          <w:szCs w:val="24"/>
          <w:lang w:val="ru-RU"/>
        </w:rPr>
        <w:t xml:space="preserve">» объявляет о проведении тендера по определению подрядной организации для выполнения демонтажных и ремонтно-строительных работ 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АЗС №3 в Туркестанской области,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Келесском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районе,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Биртилекском</w:t>
      </w:r>
      <w:proofErr w:type="spellEnd"/>
      <w:r w:rsidRPr="00E708E8">
        <w:rPr>
          <w:rFonts w:ascii="Times New Roman" w:hAnsi="Times New Roman" w:cs="Times New Roman"/>
          <w:sz w:val="24"/>
          <w:szCs w:val="24"/>
          <w:lang w:val="ru-RU"/>
        </w:rPr>
        <w:t xml:space="preserve"> с/о, с. </w:t>
      </w:r>
      <w:proofErr w:type="spellStart"/>
      <w:r w:rsidRPr="00E708E8">
        <w:rPr>
          <w:rFonts w:ascii="Times New Roman" w:hAnsi="Times New Roman" w:cs="Times New Roman"/>
          <w:sz w:val="24"/>
          <w:szCs w:val="24"/>
          <w:lang w:val="ru-RU"/>
        </w:rPr>
        <w:t>Жолбасшы</w:t>
      </w:r>
      <w:proofErr w:type="spellEnd"/>
      <w:r w:rsidRPr="00E708E8">
        <w:rPr>
          <w:rFonts w:ascii="Times New Roman" w:hAnsi="Times New Roman" w:cs="Times New Roman"/>
          <w:sz w:val="24"/>
          <w:szCs w:val="24"/>
          <w:lang w:val="ru-RU"/>
        </w:rPr>
        <w:t>, ул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Коктем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-е 200 трасса.</w:t>
      </w:r>
    </w:p>
    <w:p w:rsidR="00E3545F" w:rsidRDefault="00E3545F" w:rsidP="00710EB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354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 тендеру допускаются организации, имеющие Государственную лицензию на право осуществления строительно-монтажных работ на объектах I или II категории ответственности.</w:t>
      </w:r>
    </w:p>
    <w:p w:rsidR="00722384" w:rsidRPr="00B676D5" w:rsidRDefault="00722384" w:rsidP="00710EB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  <w:u w:val="single"/>
          <w:lang w:val="ru-RU"/>
        </w:rPr>
      </w:pPr>
      <w:r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Прием заявок для участия в тендере от заинтересованных организаций осуществляется до 16.0</w:t>
      </w:r>
      <w:r w:rsidR="001172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0 </w:t>
      </w:r>
      <w:r w:rsidR="00C547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часов (по времени </w:t>
      </w:r>
      <w:proofErr w:type="spellStart"/>
      <w:r w:rsidR="00C547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г.Астана</w:t>
      </w:r>
      <w:proofErr w:type="spellEnd"/>
      <w:r w:rsidR="00C547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) </w:t>
      </w:r>
      <w:r w:rsidR="009B45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20</w:t>
      </w:r>
      <w:r w:rsidR="001172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апре</w:t>
      </w:r>
      <w:r w:rsidR="00250B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л</w:t>
      </w:r>
      <w:r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я 2026 года по адресу: </w:t>
      </w:r>
      <w:proofErr w:type="spellStart"/>
      <w:r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г.Алма</w:t>
      </w:r>
      <w:r w:rsidR="002B4E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ты</w:t>
      </w:r>
      <w:proofErr w:type="spellEnd"/>
      <w:r w:rsidR="002B4E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="002B4E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ул.Муратбаева</w:t>
      </w:r>
      <w:proofErr w:type="spellEnd"/>
      <w:r w:rsidR="002B4E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, 147, офис 420</w:t>
      </w:r>
      <w:r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, либо запросом по адресу на электронную почту </w:t>
      </w:r>
      <w:r w:rsidRPr="00B676D5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  <w:u w:val="single"/>
          <w:lang w:val="ru-RU"/>
        </w:rPr>
        <w:t xml:space="preserve">tender@sinooil.kz  </w:t>
      </w:r>
    </w:p>
    <w:p w:rsidR="00710EB8" w:rsidRPr="00A0497C" w:rsidRDefault="00710EB8" w:rsidP="004C1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Исходная документация </w:t>
      </w:r>
      <w:r w:rsidR="000329D6"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в виде дефектных актов</w:t>
      </w:r>
      <w:r w:rsidR="00F70315"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, необходимых схем </w:t>
      </w:r>
      <w:r w:rsidR="00382A37"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single" w:sz="2" w:space="0" w:color="E5E7EB" w:frame="1"/>
          <w:lang w:val="ru-RU"/>
        </w:rPr>
        <w:t>и другая документальная информация выдаётся на основании полученных заявок от заинтересованных организаций</w:t>
      </w:r>
      <w:r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B27494" w:rsidRPr="00A0497C" w:rsidRDefault="00B27494" w:rsidP="00C763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E85A4A" w:rsidRPr="00E85A4A" w:rsidRDefault="00E85A4A" w:rsidP="00E85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E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Обязательные критерии к участникам:</w:t>
      </w:r>
    </w:p>
    <w:p w:rsidR="00E85A4A" w:rsidRPr="00E85A4A" w:rsidRDefault="00E85A4A" w:rsidP="00E85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E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•</w:t>
      </w:r>
      <w:r w:rsidRPr="00E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ab/>
        <w:t>Являться плательщиком НДС с общеустановленным режимом налогообложения;</w:t>
      </w:r>
    </w:p>
    <w:p w:rsidR="00E85A4A" w:rsidRPr="00E85A4A" w:rsidRDefault="00E85A4A" w:rsidP="00E85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E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•</w:t>
      </w:r>
      <w:r w:rsidRPr="00E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ab/>
        <w:t>Приступить к выполнению работ без предоплаты;</w:t>
      </w:r>
    </w:p>
    <w:p w:rsidR="00E85A4A" w:rsidRDefault="00E85A4A" w:rsidP="00E85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E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•</w:t>
      </w:r>
      <w:r w:rsidRPr="00E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ab/>
        <w:t>Гарантийные обязательства по выполненным работам в течении 2-х лет;</w:t>
      </w:r>
    </w:p>
    <w:p w:rsidR="00710EB8" w:rsidRPr="00A0497C" w:rsidRDefault="00710EB8" w:rsidP="00E85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710EB8" w:rsidRPr="00A0497C" w:rsidRDefault="00710EB8" w:rsidP="00C763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Прием тендерной документации и запечатанные конверты с коммерческими предложениями участников, подавших свои заявки, будет осуществляться до 16.00 часов </w:t>
      </w:r>
      <w:r w:rsidR="009B45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23</w:t>
      </w:r>
      <w:r w:rsidR="00F222C9"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1172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апре</w:t>
      </w:r>
      <w:r w:rsidR="00250B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л</w:t>
      </w:r>
      <w:r w:rsidR="00D03582"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я 2026</w:t>
      </w:r>
      <w:r w:rsidRPr="00A04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года.</w:t>
      </w:r>
    </w:p>
    <w:p w:rsidR="00710EB8" w:rsidRPr="00A0497C" w:rsidRDefault="00710EB8" w:rsidP="00710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A0497C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3F46ED" w:rsidRPr="00A0497C" w:rsidRDefault="003F46ED" w:rsidP="003F46E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Коммерческое предложение должно содержать:</w:t>
      </w:r>
    </w:p>
    <w:p w:rsidR="003F46ED" w:rsidRPr="00A0497C" w:rsidRDefault="003F46ED" w:rsidP="003F46E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Стоимость работ в тенге с НДС;</w:t>
      </w:r>
    </w:p>
    <w:p w:rsidR="003F46ED" w:rsidRPr="00A0497C" w:rsidRDefault="003F46ED" w:rsidP="003F46E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Сроки продолжительности выполнения работ;</w:t>
      </w:r>
    </w:p>
    <w:p w:rsidR="003F46ED" w:rsidRPr="00A0497C" w:rsidRDefault="003F46ED" w:rsidP="003F46E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Условия оплат (поэтапно/после полного завершения);</w:t>
      </w:r>
    </w:p>
    <w:p w:rsidR="003F46ED" w:rsidRPr="00A0497C" w:rsidRDefault="003F46ED" w:rsidP="003F46E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Гарантийный срок после завершения работ в полном объеме;</w:t>
      </w:r>
    </w:p>
    <w:p w:rsidR="00382A37" w:rsidRPr="00A0497C" w:rsidRDefault="003F46ED" w:rsidP="003F46E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Дата коммерческого предложения и подпись Руководителя организации;</w:t>
      </w:r>
    </w:p>
    <w:p w:rsidR="003F46ED" w:rsidRPr="00A0497C" w:rsidRDefault="003F46ED" w:rsidP="006538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</w:p>
    <w:p w:rsidR="003F46ED" w:rsidRPr="00A0497C" w:rsidRDefault="003F46ED" w:rsidP="003F46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A0497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Примечание: </w:t>
      </w:r>
    </w:p>
    <w:p w:rsidR="00E85A4A" w:rsidRPr="00E85A4A" w:rsidRDefault="00E85A4A" w:rsidP="00E85A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E85A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Коммерческие предложения, сметные расчеты и другая ценовая информация принимаются только в запечатанных конвертах.</w:t>
      </w:r>
    </w:p>
    <w:p w:rsidR="00E85A4A" w:rsidRPr="00E85A4A" w:rsidRDefault="00E85A4A" w:rsidP="00E85A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E85A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 наружной части конверта необходимо указать название тендера, наименование организации и имя получателя Мурсалимова Эльмира, а также поставить печати организации в местах запечатывания.</w:t>
      </w:r>
    </w:p>
    <w:p w:rsidR="00E85A4A" w:rsidRPr="00E85A4A" w:rsidRDefault="00E85A4A" w:rsidP="00E85A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E85A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Предоставление локальных смет с коммерческим предложением является обязательным в программе АВС в актуальной на данный период редакции. В случае отсутствия сметной документации, участник будет исключен от тендера.</w:t>
      </w:r>
    </w:p>
    <w:p w:rsidR="00E85A4A" w:rsidRDefault="00E85A4A" w:rsidP="00710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</w:p>
    <w:p w:rsidR="00710EB8" w:rsidRPr="00A0497C" w:rsidRDefault="00710EB8" w:rsidP="00710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049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По организационным вопросам</w:t>
      </w:r>
      <w:r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F46ED" w:rsidRPr="00A0497C" w:rsidRDefault="003F46ED" w:rsidP="003F46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Менеджер по проведению тендеров ТОО «</w:t>
      </w:r>
      <w:proofErr w:type="spellStart"/>
      <w:r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Sinooil</w:t>
      </w:r>
      <w:proofErr w:type="spellEnd"/>
      <w:r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 - Мурсалимова Эльмира.</w:t>
      </w:r>
    </w:p>
    <w:p w:rsidR="00710EB8" w:rsidRPr="00A0497C" w:rsidRDefault="003F46ED" w:rsidP="003F46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Эл.почта</w:t>
      </w:r>
      <w:proofErr w:type="spellEnd"/>
      <w:r w:rsidRPr="00A049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022DE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u w:val="single"/>
          <w:lang w:val="ru-RU"/>
        </w:rPr>
        <w:t>tender@sinooil.kz</w:t>
      </w:r>
      <w:r w:rsidR="00710EB8" w:rsidRPr="00022DE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u w:val="single"/>
          <w:lang w:val="ru-RU"/>
        </w:rPr>
        <w:br/>
      </w:r>
    </w:p>
    <w:p w:rsidR="00252A70" w:rsidRPr="00252A70" w:rsidRDefault="00756175" w:rsidP="00252A7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Начальник</w:t>
      </w:r>
      <w:r w:rsidR="00252A70" w:rsidRPr="00252A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ОКС ДИП ГО – Ктиторов Аркадий</w:t>
      </w:r>
    </w:p>
    <w:p w:rsidR="00252A70" w:rsidRPr="00252A70" w:rsidRDefault="00252A70" w:rsidP="00252A7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proofErr w:type="spellStart"/>
      <w:r w:rsidRPr="00252A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Раб.тел</w:t>
      </w:r>
      <w:proofErr w:type="spellEnd"/>
      <w:r w:rsidRPr="00252A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.: +7 (727) 3000-200 (</w:t>
      </w:r>
      <w:proofErr w:type="spellStart"/>
      <w:r w:rsidRPr="00252A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внут</w:t>
      </w:r>
      <w:proofErr w:type="spellEnd"/>
      <w:r w:rsidRPr="00252A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 3214)</w:t>
      </w:r>
    </w:p>
    <w:p w:rsidR="00252A70" w:rsidRPr="00252A70" w:rsidRDefault="00252A70" w:rsidP="00252A7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proofErr w:type="spellStart"/>
      <w:r w:rsidRPr="00252A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Моб.тел</w:t>
      </w:r>
      <w:proofErr w:type="spellEnd"/>
      <w:r w:rsidRPr="00252A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.: +7 777 722 6598;</w:t>
      </w:r>
    </w:p>
    <w:p w:rsidR="00F47117" w:rsidRPr="00252A70" w:rsidRDefault="00252A70" w:rsidP="00252A70">
      <w:pPr>
        <w:spacing w:after="0" w:line="240" w:lineRule="auto"/>
        <w:rPr>
          <w:rFonts w:ascii="Times New Roman" w:eastAsiaTheme="minorEastAsia" w:hAnsi="Times New Roman" w:cs="Times New Roman"/>
          <w:color w:val="2E74B5" w:themeColor="accent1" w:themeShade="BF"/>
          <w:sz w:val="24"/>
          <w:szCs w:val="24"/>
          <w:u w:val="single"/>
          <w:lang w:eastAsia="zh-CN"/>
        </w:rPr>
      </w:pPr>
      <w:r w:rsidRPr="00252A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E-mail: </w:t>
      </w:r>
      <w:r w:rsidRPr="00252A70"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  <w:shd w:val="clear" w:color="auto" w:fill="FFFFFF"/>
        </w:rPr>
        <w:t>Arkadiy.Ktitorov@sinooil.kz</w:t>
      </w:r>
    </w:p>
    <w:p w:rsidR="00F47117" w:rsidRPr="00252A70" w:rsidRDefault="00F47117" w:rsidP="00F47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bdr w:val="single" w:sz="2" w:space="0" w:color="E5E7EB" w:frame="1"/>
          <w:lang w:eastAsia="zh-CN"/>
        </w:rPr>
      </w:pPr>
    </w:p>
    <w:p w:rsidR="00F47117" w:rsidRPr="00A0497C" w:rsidRDefault="00F47117" w:rsidP="00F471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Инженер-строитель филиала </w:t>
      </w:r>
      <w:r w:rsidR="00C07954"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–</w:t>
      </w:r>
      <w:r w:rsidR="005C2ADC"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C07954"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Абдаким Парманов</w:t>
      </w:r>
    </w:p>
    <w:p w:rsidR="00F47117" w:rsidRPr="00A0497C" w:rsidRDefault="00F47117" w:rsidP="00F471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proofErr w:type="spellStart"/>
      <w:r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lastRenderedPageBreak/>
        <w:t>Моб.тел</w:t>
      </w:r>
      <w:proofErr w:type="spellEnd"/>
      <w:r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.: +7</w:t>
      </w:r>
      <w:r w:rsidR="00C07954"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7</w:t>
      </w:r>
      <w:r w:rsidR="00C07954" w:rsidRPr="00A0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77 002 79 21</w:t>
      </w:r>
    </w:p>
    <w:p w:rsidR="009D4F41" w:rsidRPr="00E47E17" w:rsidRDefault="00F47117" w:rsidP="00E62A3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  <w:r w:rsidRPr="00E366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E-mail:</w:t>
      </w:r>
      <w:r w:rsidRPr="00E366B7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</w:t>
      </w:r>
      <w:r w:rsidR="00C07954" w:rsidRPr="00E47E17">
        <w:rPr>
          <w:rFonts w:ascii="Times New Roman" w:hAnsi="Times New Roman" w:cs="Times New Roman"/>
          <w:color w:val="0070C0"/>
          <w:sz w:val="24"/>
          <w:szCs w:val="24"/>
          <w:u w:val="single"/>
          <w:shd w:val="clear" w:color="auto" w:fill="FFFFFF"/>
        </w:rPr>
        <w:t>Abdakim.Parmanov</w:t>
      </w:r>
      <w:r w:rsidRPr="00E47E17">
        <w:rPr>
          <w:rFonts w:ascii="Times New Roman" w:hAnsi="Times New Roman" w:cs="Times New Roman"/>
          <w:color w:val="0070C0"/>
          <w:sz w:val="24"/>
          <w:szCs w:val="24"/>
          <w:u w:val="single"/>
          <w:shd w:val="clear" w:color="auto" w:fill="FFFFFF"/>
        </w:rPr>
        <w:t>@sinooil.kz</w:t>
      </w:r>
    </w:p>
    <w:p w:rsidR="009D4F41" w:rsidRDefault="009D4F41" w:rsidP="00E76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kk-KZ" w:eastAsia="ru-RU"/>
        </w:rPr>
      </w:pPr>
    </w:p>
    <w:p w:rsidR="009D4F41" w:rsidRPr="002F4208" w:rsidRDefault="002F4208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2F4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«Sinooil» ЖШС Түркістан облысы, Келес ауданы, Біртілек ауылдық округі, Жолбасшы ауылы, Көктем көшесі, №3 жанармай құю стансасында демонтаждау, жөндеу және құрылыс жұмыстарын жүргізетін мердігерді таңдау бойынша конкурс жариялайды. 200 тас жолы.</w:t>
      </w:r>
    </w:p>
    <w:p w:rsidR="002F4208" w:rsidRDefault="002F4208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9D4F41" w:rsidRDefault="00A05065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05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Конкурсқа қатысуға I немесе II жауапкершілік санатындағы объектілерде құрылыс-монтаждау жұмыстарын жүргізу құқығына мемлекеттік лицензиясы бар ұйымдар жіберіледі.</w:t>
      </w:r>
    </w:p>
    <w:p w:rsidR="00A05065" w:rsidRPr="00C80BD5" w:rsidRDefault="00A05065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9D4F41" w:rsidRPr="00C80BD5" w:rsidRDefault="009D4F41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Мүдделі ұйымдардан тендерге </w:t>
      </w:r>
      <w:r w:rsidR="007B2236"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қатысуға өтінімдер </w:t>
      </w:r>
      <w:r w:rsidR="00B20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2026 жылғы</w:t>
      </w:r>
      <w:r w:rsidR="00C547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="00D42E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20</w:t>
      </w:r>
      <w:r w:rsidR="00B20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сәуір</w:t>
      </w: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сағат 16.00-ге дейін (Астана уақыты бойынша) Алматы қа</w:t>
      </w:r>
      <w:r w:rsidR="00D42E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ласы, Мұратбаев көшесі, 147, 420</w:t>
      </w: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-кабинет мекенжайы бойынша қабылданады.</w:t>
      </w:r>
    </w:p>
    <w:p w:rsidR="009D4F41" w:rsidRPr="00C80BD5" w:rsidRDefault="009D4F41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9D4F41" w:rsidRPr="00C80BD5" w:rsidRDefault="009D4F41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Мүдделі ұйымдардан келіп түскен өтініштер негізінде ақау актісі, қажетті диаграммалар және басқа да құжаттық ақпарат түріндегі бастапқы құжаттама ресімделеді.</w:t>
      </w:r>
    </w:p>
    <w:p w:rsidR="009D4F41" w:rsidRPr="00C80BD5" w:rsidRDefault="009D4F41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7E4AFD" w:rsidRPr="00C80BD5" w:rsidRDefault="007E4AFD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Қатысушылар үшін міндетті критерийлер:</w:t>
      </w:r>
    </w:p>
    <w:p w:rsidR="007E4AFD" w:rsidRPr="00C80BD5" w:rsidRDefault="007E4AFD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• </w:t>
      </w:r>
      <w:r w:rsidR="00731BE7" w:rsidRPr="00731B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Жалпыға бірдей белгіленген салық режимімен ҚҚС төлеуші болу;</w:t>
      </w:r>
    </w:p>
    <w:p w:rsidR="007E4AFD" w:rsidRPr="00C80BD5" w:rsidRDefault="007E4AFD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• Жұмысты алдын ала төлемсіз жалғастыру;</w:t>
      </w:r>
    </w:p>
    <w:p w:rsidR="009D4F41" w:rsidRPr="00C80BD5" w:rsidRDefault="007E4AFD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• 2 жыл ішінде орындалған жұмысқа кепілдік міндеттемелері;</w:t>
      </w:r>
    </w:p>
    <w:p w:rsidR="007E4AFD" w:rsidRPr="00C80BD5" w:rsidRDefault="007E4AFD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7E4AFD" w:rsidRPr="00C80BD5" w:rsidRDefault="007E4AFD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Өтінімдерін берген қатысушылардан тендерлік құжаттаманы және коммерциялық ұсыныстары бар мөрленген кон</w:t>
      </w:r>
      <w:r w:rsidR="008C0F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верттерді қабылдау 202</w:t>
      </w:r>
      <w:r w:rsidR="008C0FF5" w:rsidRPr="008C0F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6</w:t>
      </w:r>
      <w:r w:rsidR="008C0F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жылғы </w:t>
      </w:r>
      <w:r w:rsidR="00D42E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23</w:t>
      </w:r>
      <w:r w:rsidR="008C0FF5" w:rsidRPr="008C0F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="00B20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сәуір</w:t>
      </w:r>
      <w:r w:rsidR="008C0FF5" w:rsidRPr="008C0F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сағат 16.00-ге дейін жүзеге асырылады.</w:t>
      </w:r>
    </w:p>
    <w:p w:rsidR="007E4AFD" w:rsidRPr="00C80BD5" w:rsidRDefault="007E4AFD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</w:p>
    <w:p w:rsidR="007E4AFD" w:rsidRPr="00C80BD5" w:rsidRDefault="007E4AFD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Коммерциялық ұсыныста мыналар болуы керек:</w:t>
      </w:r>
    </w:p>
    <w:p w:rsidR="007E4AFD" w:rsidRPr="00C80BD5" w:rsidRDefault="007E4AFD" w:rsidP="007B2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- ҚҚС есебімен теңгедегі жұмыс құны;</w:t>
      </w:r>
    </w:p>
    <w:p w:rsidR="007E4AFD" w:rsidRPr="00C80BD5" w:rsidRDefault="007E4AFD" w:rsidP="007B2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- жұмыстың аяқталу ұзақтығы;</w:t>
      </w:r>
    </w:p>
    <w:p w:rsidR="007E4AFD" w:rsidRPr="00C80BD5" w:rsidRDefault="007E4AFD" w:rsidP="007B2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- Төлем шарттары (кезең бойынша/толық аяқталғаннан кейін);</w:t>
      </w:r>
    </w:p>
    <w:p w:rsidR="007E4AFD" w:rsidRPr="00C80BD5" w:rsidRDefault="007E4AFD" w:rsidP="007B2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- толық көлемде жұмыс аяқталғаннан кейінгі кепілдік мерзімі;</w:t>
      </w:r>
    </w:p>
    <w:p w:rsidR="007E4AFD" w:rsidRPr="00C80BD5" w:rsidRDefault="007E4AFD" w:rsidP="007B2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- коммерциялық ұсыныстың күні және ұйым басшысының қолы;</w:t>
      </w:r>
    </w:p>
    <w:p w:rsidR="007E4AFD" w:rsidRPr="00C80BD5" w:rsidRDefault="007E4AFD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7E4AFD" w:rsidRPr="00C80BD5" w:rsidRDefault="007E4AFD" w:rsidP="00D2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Ескерту:</w:t>
      </w:r>
    </w:p>
    <w:p w:rsidR="00731BE7" w:rsidRPr="00731BE7" w:rsidRDefault="007E4AFD" w:rsidP="00731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1</w:t>
      </w:r>
      <w:r w:rsidR="00731BE7" w:rsidRPr="00731B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. Коммерциялық ұсыныстар, сметалар және басқа да баға туралы ақпарат тек </w:t>
      </w:r>
      <w:r w:rsidR="002B4E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жабык</w:t>
      </w:r>
      <w:bookmarkStart w:id="0" w:name="_GoBack"/>
      <w:bookmarkEnd w:id="0"/>
      <w:r w:rsidR="00731BE7" w:rsidRPr="00731B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конверттерде қабылданады.</w:t>
      </w:r>
    </w:p>
    <w:p w:rsidR="00731BE7" w:rsidRPr="00731BE7" w:rsidRDefault="00731BE7" w:rsidP="00731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731B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2. Конверттің сыртқы жағында тендердің атауын, ұйымның атауын және алушы Эльмира Мурсалимовтың атын көрсету, сондай-ақ пломбалау орындарында ұйымның мөрін қою қажет.</w:t>
      </w:r>
    </w:p>
    <w:p w:rsidR="00731BE7" w:rsidRPr="00D66D49" w:rsidRDefault="00731BE7" w:rsidP="00731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 w:eastAsia="ru-RU"/>
        </w:rPr>
      </w:pPr>
      <w:r w:rsidRPr="00731B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3. </w:t>
      </w:r>
      <w:r w:rsidRPr="00D66D4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 w:eastAsia="ru-RU"/>
        </w:rPr>
        <w:t>Жергілікті бағалауды коммерциялық ұсыныспен қамтамасыз ету ABC бағдарламасында міндетті болып табылады. Сметалық құжаттама болмаған жағдайда қатысушы тендерден шығарылады.</w:t>
      </w:r>
    </w:p>
    <w:p w:rsidR="00731BE7" w:rsidRPr="00C54709" w:rsidRDefault="00731BE7" w:rsidP="00731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76A41" w:rsidRPr="00C80BD5" w:rsidRDefault="00E76A41" w:rsidP="00E76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  <w:r w:rsidRPr="00C80B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lastRenderedPageBreak/>
        <w:t>Ұйымдастырушылық мәселелер бойынша:</w:t>
      </w:r>
    </w:p>
    <w:p w:rsidR="00C80BD5" w:rsidRPr="00C80BD5" w:rsidRDefault="00C80BD5" w:rsidP="00C80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«Sinooil» ЖШС тендер менеджері – Мурсалимова Эльмира.</w:t>
      </w:r>
    </w:p>
    <w:p w:rsidR="00C80BD5" w:rsidRPr="00022DEF" w:rsidRDefault="00C80BD5" w:rsidP="00C80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u w:val="single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Электрондық поштасы: </w:t>
      </w:r>
      <w:r w:rsidRPr="00022DE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u w:val="single"/>
          <w:lang w:val="kk-KZ" w:eastAsia="ru-RU"/>
        </w:rPr>
        <w:t>tender@sinooil.kz</w:t>
      </w:r>
    </w:p>
    <w:p w:rsidR="00C80BD5" w:rsidRDefault="00C80BD5" w:rsidP="00E76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</w:p>
    <w:p w:rsidR="00E76A41" w:rsidRPr="00C80BD5" w:rsidRDefault="00E76A41" w:rsidP="00E76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  <w:r w:rsidRPr="00C80B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t>Техникалық сұрақтар бойынша:</w:t>
      </w:r>
    </w:p>
    <w:p w:rsidR="006F108C" w:rsidRPr="006F108C" w:rsidRDefault="006F108C" w:rsidP="006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«Sinooil» ЖШС ОКС ДИП басшысы</w:t>
      </w:r>
      <w:r w:rsidRPr="006F1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– Ктиторов Аркадий</w:t>
      </w:r>
    </w:p>
    <w:p w:rsidR="006F108C" w:rsidRPr="006F108C" w:rsidRDefault="006F108C" w:rsidP="006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6F1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Ұялы телефон: +7 777 722 6598;</w:t>
      </w:r>
    </w:p>
    <w:p w:rsidR="006F108C" w:rsidRPr="006F108C" w:rsidRDefault="006F108C" w:rsidP="006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6F1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Жұмыс телефоны: +7 (727) 3000-200 (внут. 3352)</w:t>
      </w:r>
    </w:p>
    <w:p w:rsidR="006F108C" w:rsidRDefault="006F108C" w:rsidP="006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6F1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Электрондық поштасы: </w:t>
      </w:r>
      <w:r w:rsidRPr="00023AB0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u w:val="single"/>
          <w:lang w:val="kk-KZ" w:eastAsia="ru-RU"/>
        </w:rPr>
        <w:t>Arkadiy.Ktitorov@sinooil.kz</w:t>
      </w:r>
      <w:r w:rsidRPr="00E5020B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kk-KZ" w:eastAsia="ru-RU"/>
        </w:rPr>
        <w:t xml:space="preserve"> </w:t>
      </w:r>
    </w:p>
    <w:p w:rsidR="00E76A41" w:rsidRPr="00C80BD5" w:rsidRDefault="00E76A41" w:rsidP="006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kk-KZ" w:eastAsia="ru-RU"/>
        </w:rPr>
        <w:t xml:space="preserve"> </w:t>
      </w:r>
    </w:p>
    <w:p w:rsidR="00E76A41" w:rsidRPr="00C80BD5" w:rsidRDefault="00B30848" w:rsidP="00E76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Филиал инженер-технадзоры – Парманов Абдаким</w:t>
      </w:r>
    </w:p>
    <w:p w:rsidR="00B30848" w:rsidRPr="00C80BD5" w:rsidRDefault="007A0EC2" w:rsidP="00E76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Ұялы телефон: </w:t>
      </w:r>
      <w:r w:rsidR="00B30848"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+7 777 002 79 21</w:t>
      </w:r>
    </w:p>
    <w:p w:rsidR="00E76A41" w:rsidRPr="00022DEF" w:rsidRDefault="00E76A41" w:rsidP="00B30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val="ru-RU"/>
        </w:rPr>
      </w:pPr>
      <w:r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Электр</w:t>
      </w:r>
      <w:r w:rsidR="007A0EC2" w:rsidRPr="00C80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ондық поштасы: </w:t>
      </w:r>
      <w:r w:rsidR="00B30848" w:rsidRPr="00022DE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u w:val="single"/>
          <w:lang w:val="kk-KZ" w:eastAsia="ru-RU"/>
        </w:rPr>
        <w:t>Abdakim.Parmanov@sinooil.kz</w:t>
      </w:r>
    </w:p>
    <w:sectPr w:rsidR="00E76A41" w:rsidRPr="00022DE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85C75"/>
    <w:multiLevelType w:val="hybridMultilevel"/>
    <w:tmpl w:val="5CB4F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85EB3"/>
    <w:multiLevelType w:val="hybridMultilevel"/>
    <w:tmpl w:val="88800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C323B"/>
    <w:multiLevelType w:val="hybridMultilevel"/>
    <w:tmpl w:val="6CC08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611E8"/>
    <w:multiLevelType w:val="hybridMultilevel"/>
    <w:tmpl w:val="27148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B8"/>
    <w:rsid w:val="00016782"/>
    <w:rsid w:val="00022DEF"/>
    <w:rsid w:val="00023AB0"/>
    <w:rsid w:val="000329D6"/>
    <w:rsid w:val="0006267E"/>
    <w:rsid w:val="000A782F"/>
    <w:rsid w:val="001172A5"/>
    <w:rsid w:val="00121832"/>
    <w:rsid w:val="001A296B"/>
    <w:rsid w:val="001E1F50"/>
    <w:rsid w:val="001F1CD2"/>
    <w:rsid w:val="00250BCA"/>
    <w:rsid w:val="00252A70"/>
    <w:rsid w:val="00266859"/>
    <w:rsid w:val="002B4E99"/>
    <w:rsid w:val="002C2352"/>
    <w:rsid w:val="002D539F"/>
    <w:rsid w:val="002F1740"/>
    <w:rsid w:val="002F4208"/>
    <w:rsid w:val="00347C25"/>
    <w:rsid w:val="00382A37"/>
    <w:rsid w:val="00382CD2"/>
    <w:rsid w:val="003A7DB2"/>
    <w:rsid w:val="003F46ED"/>
    <w:rsid w:val="004023E8"/>
    <w:rsid w:val="00410FFA"/>
    <w:rsid w:val="0041129A"/>
    <w:rsid w:val="00413AF2"/>
    <w:rsid w:val="00422315"/>
    <w:rsid w:val="00427B8A"/>
    <w:rsid w:val="00481774"/>
    <w:rsid w:val="004C1F75"/>
    <w:rsid w:val="00540EAD"/>
    <w:rsid w:val="005A12DA"/>
    <w:rsid w:val="005C2ADC"/>
    <w:rsid w:val="005C381F"/>
    <w:rsid w:val="006506EE"/>
    <w:rsid w:val="00651DA5"/>
    <w:rsid w:val="00653887"/>
    <w:rsid w:val="006A3DA1"/>
    <w:rsid w:val="006A79B2"/>
    <w:rsid w:val="006F108C"/>
    <w:rsid w:val="00710EB8"/>
    <w:rsid w:val="00721791"/>
    <w:rsid w:val="00722384"/>
    <w:rsid w:val="00731BE7"/>
    <w:rsid w:val="00742F68"/>
    <w:rsid w:val="007449C6"/>
    <w:rsid w:val="00756175"/>
    <w:rsid w:val="00760C51"/>
    <w:rsid w:val="007677F6"/>
    <w:rsid w:val="007A0EC2"/>
    <w:rsid w:val="007B2236"/>
    <w:rsid w:val="007B698E"/>
    <w:rsid w:val="007C3E99"/>
    <w:rsid w:val="007E4AFD"/>
    <w:rsid w:val="007E7A5D"/>
    <w:rsid w:val="00834853"/>
    <w:rsid w:val="008436CB"/>
    <w:rsid w:val="0089585C"/>
    <w:rsid w:val="008C0FF5"/>
    <w:rsid w:val="008F33AD"/>
    <w:rsid w:val="00915567"/>
    <w:rsid w:val="009276C0"/>
    <w:rsid w:val="00930593"/>
    <w:rsid w:val="0095186B"/>
    <w:rsid w:val="009543CE"/>
    <w:rsid w:val="0099417D"/>
    <w:rsid w:val="009B457A"/>
    <w:rsid w:val="009B7573"/>
    <w:rsid w:val="009C0B7D"/>
    <w:rsid w:val="009C7936"/>
    <w:rsid w:val="009D4F41"/>
    <w:rsid w:val="00A0497C"/>
    <w:rsid w:val="00A05065"/>
    <w:rsid w:val="00A24CA4"/>
    <w:rsid w:val="00A26BC8"/>
    <w:rsid w:val="00A85332"/>
    <w:rsid w:val="00A909F7"/>
    <w:rsid w:val="00AA6FA4"/>
    <w:rsid w:val="00AD1B43"/>
    <w:rsid w:val="00AD3BB5"/>
    <w:rsid w:val="00AF650E"/>
    <w:rsid w:val="00AF66D0"/>
    <w:rsid w:val="00B20E84"/>
    <w:rsid w:val="00B244B3"/>
    <w:rsid w:val="00B27494"/>
    <w:rsid w:val="00B30848"/>
    <w:rsid w:val="00B32070"/>
    <w:rsid w:val="00B676D5"/>
    <w:rsid w:val="00BE6385"/>
    <w:rsid w:val="00C07954"/>
    <w:rsid w:val="00C54709"/>
    <w:rsid w:val="00C62099"/>
    <w:rsid w:val="00C76392"/>
    <w:rsid w:val="00C80BD5"/>
    <w:rsid w:val="00C96D8B"/>
    <w:rsid w:val="00CD2A70"/>
    <w:rsid w:val="00CF0327"/>
    <w:rsid w:val="00D03582"/>
    <w:rsid w:val="00D2499F"/>
    <w:rsid w:val="00D32084"/>
    <w:rsid w:val="00D42E79"/>
    <w:rsid w:val="00D4334A"/>
    <w:rsid w:val="00D65344"/>
    <w:rsid w:val="00D66D49"/>
    <w:rsid w:val="00D76771"/>
    <w:rsid w:val="00DD68E0"/>
    <w:rsid w:val="00E03ADE"/>
    <w:rsid w:val="00E07F8C"/>
    <w:rsid w:val="00E167AD"/>
    <w:rsid w:val="00E1743C"/>
    <w:rsid w:val="00E3545F"/>
    <w:rsid w:val="00E366B7"/>
    <w:rsid w:val="00E47E17"/>
    <w:rsid w:val="00E5020B"/>
    <w:rsid w:val="00E62A37"/>
    <w:rsid w:val="00E708E8"/>
    <w:rsid w:val="00E76A41"/>
    <w:rsid w:val="00E85A4A"/>
    <w:rsid w:val="00E97FC1"/>
    <w:rsid w:val="00EA0E2F"/>
    <w:rsid w:val="00F04B5E"/>
    <w:rsid w:val="00F222C9"/>
    <w:rsid w:val="00F47117"/>
    <w:rsid w:val="00F66D89"/>
    <w:rsid w:val="00F67BB4"/>
    <w:rsid w:val="00F7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2D895"/>
  <w15:chartTrackingRefBased/>
  <w15:docId w15:val="{DFCBEBC7-EDF9-4D1F-ABCE-6F7E520F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6A4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079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Кайрат Кораласбаев</dc:creator>
  <cp:keywords/>
  <dc:description/>
  <cp:lastModifiedBy>Elmira Mursalimova</cp:lastModifiedBy>
  <cp:revision>30</cp:revision>
  <dcterms:created xsi:type="dcterms:W3CDTF">2026-03-17T05:24:00Z</dcterms:created>
  <dcterms:modified xsi:type="dcterms:W3CDTF">2026-03-30T06:05:00Z</dcterms:modified>
</cp:coreProperties>
</file>