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Spec="center" w:tblpY="-1036"/>
        <w:tblW w:w="16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72"/>
        <w:gridCol w:w="6795"/>
      </w:tblGrid>
      <w:tr w:rsidR="0095004F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Наименование компании</w:t>
            </w:r>
          </w:p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004F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Юридический и фактический адрес компании, номер телефона</w:t>
            </w:r>
          </w:p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004F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Год создания компании</w:t>
            </w:r>
          </w:p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004F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Описание компании</w:t>
            </w:r>
          </w:p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004F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Опыт работы по проведению услуг </w:t>
            </w:r>
            <w:proofErr w:type="spellStart"/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Call</w:t>
            </w:r>
            <w:proofErr w:type="spellEnd"/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центра (сколько лет, каким компаниям оказывали подобную услугу)</w:t>
            </w:r>
          </w:p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004F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Есть ли опыт работы по проведению услуг </w:t>
            </w:r>
            <w:proofErr w:type="spellStart"/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Call</w:t>
            </w:r>
            <w:proofErr w:type="spellEnd"/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центра на рынке ГСМ (сколько лет, каким компаниям оказывали подобную услугу</w:t>
            </w:r>
          </w:p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004F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88489A" w:rsidRDefault="0088489A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Количество Операторов в базе компании (</w:t>
            </w:r>
            <w:r w:rsidR="0088489A" w:rsidRPr="008848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указать количество</w:t>
            </w: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</w:t>
            </w:r>
          </w:p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95004F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88489A" w:rsidRDefault="0088489A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Наличие </w:t>
            </w:r>
            <w:proofErr w:type="spellStart"/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казахоговорящих</w:t>
            </w:r>
            <w:proofErr w:type="spellEnd"/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операторов (</w:t>
            </w:r>
            <w:r w:rsidR="0088489A" w:rsidRPr="008848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указать количество</w:t>
            </w: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</w:t>
            </w:r>
          </w:p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04F" w:rsidRPr="002B7721" w:rsidRDefault="0095004F" w:rsidP="0095004F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F4172A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 w:rsidRPr="00F4172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Качество обслуживания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:</w:t>
            </w:r>
          </w:p>
          <w:p w:rsidR="00440EF1" w:rsidRPr="00F4172A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F4172A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  <w:t xml:space="preserve">SLA по времени ответа (например, не более </w:t>
            </w:r>
            <w:r w:rsidRPr="00F4172A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val="kk-KZ" w:eastAsia="ru-RU"/>
              </w:rPr>
              <w:t>15</w:t>
            </w:r>
            <w:r w:rsidRPr="00F4172A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  <w:t xml:space="preserve"> секунд).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lastRenderedPageBreak/>
              <w:t>10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848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Обеспечение записи всех звонков и их хранения определё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нный срок (например, 6 месяцев)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84715B" w:rsidRDefault="0084715B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F4172A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 w:rsidRPr="00F4172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Цифровые каналы и чат-боты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:</w:t>
            </w:r>
          </w:p>
          <w:p w:rsidR="00440EF1" w:rsidRPr="00440EF1" w:rsidRDefault="003C5700" w:rsidP="00440EF1">
            <w:pPr>
              <w:pStyle w:val="a6"/>
              <w:numPr>
                <w:ilvl w:val="0"/>
                <w:numId w:val="1"/>
              </w:num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>Возможность подключения</w:t>
            </w:r>
            <w:r w:rsidR="00440EF1" w:rsidRPr="00440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чат-бота в </w:t>
            </w:r>
            <w:proofErr w:type="spellStart"/>
            <w:r w:rsidR="00440EF1" w:rsidRPr="00440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WhatsApp</w:t>
            </w:r>
            <w:proofErr w:type="spellEnd"/>
            <w:r w:rsidR="00440EF1" w:rsidRPr="00440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/</w:t>
            </w:r>
            <w:proofErr w:type="spellStart"/>
            <w:r w:rsidR="00440EF1" w:rsidRPr="00440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Telegram</w:t>
            </w:r>
            <w:proofErr w:type="spellEnd"/>
            <w:r w:rsidR="00440EF1" w:rsidRPr="00440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для первичной фильтрации запросов. </w:t>
            </w:r>
          </w:p>
          <w:p w:rsidR="002D5ADA" w:rsidRDefault="00440EF1" w:rsidP="002D5ADA">
            <w:pPr>
              <w:pStyle w:val="a6"/>
              <w:numPr>
                <w:ilvl w:val="0"/>
                <w:numId w:val="1"/>
              </w:num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40EF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Возможность перенаправления сложных обращений от чат-бота к оператору.</w:t>
            </w:r>
          </w:p>
          <w:p w:rsidR="00440EF1" w:rsidRPr="002D5ADA" w:rsidRDefault="00440EF1" w:rsidP="002D5ADA">
            <w:pPr>
              <w:pStyle w:val="a6"/>
              <w:numPr>
                <w:ilvl w:val="0"/>
                <w:numId w:val="1"/>
              </w:num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2D5AD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Автоматические ответы на типовые вопросы (график работы, адреса АЗС, акции и т.д.).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Default="0084715B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848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Обеспечение записи всех звонков и их хранения определё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нный срок (например, 6 месяцев)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Default="0084715B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40EF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Аналитика и </w:t>
            </w:r>
            <w:proofErr w:type="spellStart"/>
            <w:r w:rsidRPr="00440EF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дашборды</w:t>
            </w:r>
            <w:proofErr w:type="spellEnd"/>
          </w:p>
          <w:p w:rsidR="00440EF1" w:rsidRDefault="00440EF1" w:rsidP="00440EF1">
            <w:pPr>
              <w:pStyle w:val="a6"/>
              <w:numPr>
                <w:ilvl w:val="0"/>
                <w:numId w:val="3"/>
              </w:num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</w:pPr>
            <w:r w:rsidRPr="00440EF1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  <w:t xml:space="preserve">Онлайн-доступ к </w:t>
            </w:r>
            <w:proofErr w:type="spellStart"/>
            <w:r w:rsidRPr="00440EF1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  <w:t>дашборду</w:t>
            </w:r>
            <w:proofErr w:type="spellEnd"/>
            <w:r w:rsidRPr="00440EF1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  <w:t xml:space="preserve"> по входящим/исходящим звонкам, жалобам, времени ожидания. </w:t>
            </w:r>
          </w:p>
          <w:p w:rsidR="002D5ADA" w:rsidRDefault="004A099E" w:rsidP="002D5ADA">
            <w:pPr>
              <w:pStyle w:val="a6"/>
              <w:numPr>
                <w:ilvl w:val="0"/>
                <w:numId w:val="3"/>
              </w:num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</w:pPr>
            <w:r w:rsidRPr="004A099E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  <w:t>Наличие онлайн-кабинета (</w:t>
            </w:r>
            <w:proofErr w:type="spellStart"/>
            <w:r w:rsidRPr="004A099E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  <w:t>дашборда</w:t>
            </w:r>
            <w:proofErr w:type="spellEnd"/>
            <w:r w:rsidRPr="004A099E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  <w:t>) с доступом</w:t>
            </w:r>
          </w:p>
          <w:p w:rsidR="00440EF1" w:rsidRPr="002D5ADA" w:rsidRDefault="00440EF1" w:rsidP="002D5ADA">
            <w:pPr>
              <w:pStyle w:val="a6"/>
              <w:numPr>
                <w:ilvl w:val="0"/>
                <w:numId w:val="3"/>
              </w:num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</w:pPr>
            <w:bookmarkStart w:id="0" w:name="_GoBack"/>
            <w:bookmarkEnd w:id="0"/>
            <w:r w:rsidRPr="002D5ADA">
              <w:rPr>
                <w:rFonts w:ascii="Times New Roman" w:eastAsia="Times New Roman" w:hAnsi="Times New Roman" w:cs="Times New Roman"/>
                <w:color w:val="222222"/>
                <w:sz w:val="24"/>
                <w:szCs w:val="28"/>
                <w:lang w:eastAsia="ru-RU"/>
              </w:rPr>
              <w:t>Ежемесячный отчёт с анализом причин обращений и рекомендациями по улучшению сервиса.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Default="0084715B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88489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Защита персональных данных клиентов в соответствии с законодательством РК.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88489A" w:rsidRDefault="0084715B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Описание работы Оператора. Обработка информационного запроса. Обработка жалоб.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88489A" w:rsidRDefault="0084715B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Описание и виды отчетов. Еженедельная отчетность, Ежедневная отчетность. Вид отчета.</w:t>
            </w:r>
          </w:p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88489A" w:rsidRDefault="0084715B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lastRenderedPageBreak/>
              <w:t>17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Сроки предоставления отчетов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88489A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="0084715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Стоимость услуг ежемесячно (с учетом НДС) тенге:</w:t>
            </w:r>
          </w:p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1)      Менеджмент проекта;</w:t>
            </w:r>
          </w:p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2)      Принятый звонок (работа оператора), стоимость за минуту;</w:t>
            </w:r>
          </w:p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3)      Стоимость полной и не полной минуты принятого звонка (тариф провайдера связи) с записью разговора;</w:t>
            </w:r>
          </w:p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4)      Исходящий звонок (работа оператора), стоимость за минуту;</w:t>
            </w:r>
          </w:p>
          <w:p w:rsidR="00440EF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5)      Стоимость полной и не полной минуты исходящего звонка (тариф провайдера связи) с записью разговора;</w:t>
            </w:r>
          </w:p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6)      Аренда </w:t>
            </w:r>
            <w:proofErr w:type="spellStart"/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Smart</w:t>
            </w:r>
            <w:proofErr w:type="spellEnd"/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номера;</w:t>
            </w:r>
          </w:p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7)      Доп. услуги если имеются.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88489A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  <w:r w:rsidR="0084715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Условия оплаты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84715B" w:rsidRDefault="0084715B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Общая стоимость проекта в мес. (</w:t>
            </w:r>
            <w:proofErr w:type="spellStart"/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тг</w:t>
            </w:r>
            <w:proofErr w:type="spellEnd"/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с учетом НДС) (расписать все суммы для проведения данной услуги).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440EF1" w:rsidRPr="002B7721" w:rsidTr="0095004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84715B" w:rsidRDefault="0084715B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kk-KZ" w:eastAsia="ru-RU"/>
              </w:rPr>
              <w:t>21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0EF1" w:rsidRPr="002B7721" w:rsidRDefault="00440EF1" w:rsidP="00440EF1">
            <w:pPr>
              <w:spacing w:after="18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Сколько необходимо времени для запуска раб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оты после подписания договора (</w:t>
            </w:r>
            <w:r w:rsidRPr="002B772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дни)</w:t>
            </w:r>
          </w:p>
        </w:tc>
        <w:tc>
          <w:tcPr>
            <w:tcW w:w="6795" w:type="dxa"/>
            <w:shd w:val="clear" w:color="auto" w:fill="FFFFFF"/>
            <w:vAlign w:val="center"/>
          </w:tcPr>
          <w:p w:rsidR="00440EF1" w:rsidRPr="002B7721" w:rsidRDefault="00440EF1" w:rsidP="0044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346B2E" w:rsidRPr="002B7721" w:rsidRDefault="00346B2E">
      <w:pP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346B2E" w:rsidRPr="002B7721" w:rsidSect="009500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B71D0"/>
    <w:multiLevelType w:val="hybridMultilevel"/>
    <w:tmpl w:val="0D0E5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6099D"/>
    <w:multiLevelType w:val="hybridMultilevel"/>
    <w:tmpl w:val="FBBA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37A89"/>
    <w:multiLevelType w:val="hybridMultilevel"/>
    <w:tmpl w:val="7F6CD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A0"/>
    <w:rsid w:val="002B7721"/>
    <w:rsid w:val="002D5ADA"/>
    <w:rsid w:val="00346B2E"/>
    <w:rsid w:val="003C5700"/>
    <w:rsid w:val="00440EF1"/>
    <w:rsid w:val="0044531E"/>
    <w:rsid w:val="004A099E"/>
    <w:rsid w:val="004E0999"/>
    <w:rsid w:val="006961B6"/>
    <w:rsid w:val="007176A0"/>
    <w:rsid w:val="0084715B"/>
    <w:rsid w:val="0088489A"/>
    <w:rsid w:val="0095004F"/>
    <w:rsid w:val="009F0610"/>
    <w:rsid w:val="00A6382E"/>
    <w:rsid w:val="00E9639F"/>
    <w:rsid w:val="00F4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4FFB"/>
  <w15:docId w15:val="{552503B3-57E1-4548-8BA1-3D7751A4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17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7176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41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Тургаутова</dc:creator>
  <cp:lastModifiedBy>Ерназар Иманжан</cp:lastModifiedBy>
  <cp:revision>10</cp:revision>
  <dcterms:created xsi:type="dcterms:W3CDTF">2024-09-03T09:27:00Z</dcterms:created>
  <dcterms:modified xsi:type="dcterms:W3CDTF">2025-09-30T07:11:00Z</dcterms:modified>
</cp:coreProperties>
</file>