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862FDD" w14:paraId="1FF8FC3F" w14:textId="77777777" w:rsidTr="00A92503">
        <w:tc>
          <w:tcPr>
            <w:tcW w:w="3964" w:type="dxa"/>
          </w:tcPr>
          <w:p w14:paraId="07C3019C" w14:textId="77777777" w:rsidR="00862FDD" w:rsidRDefault="00862FDD" w:rsidP="00412A0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098" w:type="dxa"/>
          </w:tcPr>
          <w:p w14:paraId="5F216A54" w14:textId="77777777" w:rsidR="00862FDD" w:rsidRDefault="00862FDD" w:rsidP="00C90FFC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D2408F7" w14:textId="0B363201" w:rsidR="00517D92" w:rsidRDefault="00C90FFC" w:rsidP="00C90F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Техническая спецификация</w:t>
      </w:r>
    </w:p>
    <w:p w14:paraId="392907BC" w14:textId="7A9C5C05" w:rsidR="001F6D15" w:rsidRDefault="001F6D15" w:rsidP="00C90F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оказание услуг курьерской почтовой связи</w:t>
      </w:r>
    </w:p>
    <w:p w14:paraId="5B832533" w14:textId="5136F942" w:rsidR="00C44DAF" w:rsidRDefault="00C44DAF" w:rsidP="00C90F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CCCF153" w14:textId="389FCB8D" w:rsidR="00232EF0" w:rsidRPr="00232EF0" w:rsidRDefault="00232EF0" w:rsidP="00232EF0">
      <w:pPr>
        <w:pStyle w:val="20"/>
        <w:shd w:val="clear" w:color="auto" w:fill="auto"/>
        <w:spacing w:before="0"/>
        <w:ind w:firstLine="567"/>
        <w:rPr>
          <w:lang w:val="ru-RU"/>
        </w:rPr>
      </w:pPr>
      <w:r w:rsidRPr="00232EF0">
        <w:rPr>
          <w:lang w:val="ru-RU"/>
        </w:rPr>
        <w:t>Закупаемые услуги курьерской почтовой связи (далее - Услуги) включают в себя: предоставление услуг по приему, перевозке и экспресс-доставке отправлений важного, делового и</w:t>
      </w:r>
      <w:r>
        <w:rPr>
          <w:lang w:val="ru-RU"/>
        </w:rPr>
        <w:t>/или</w:t>
      </w:r>
      <w:r w:rsidRPr="00232EF0">
        <w:rPr>
          <w:lang w:val="ru-RU"/>
        </w:rPr>
        <w:t xml:space="preserve"> </w:t>
      </w:r>
      <w:r>
        <w:rPr>
          <w:lang w:val="ru-RU"/>
        </w:rPr>
        <w:t xml:space="preserve">срочного характера </w:t>
      </w:r>
      <w:r w:rsidRPr="00232EF0">
        <w:rPr>
          <w:lang w:val="ru-RU"/>
        </w:rPr>
        <w:t>отправлений, оказываемые курьером по территории Республи</w:t>
      </w:r>
      <w:r>
        <w:rPr>
          <w:lang w:val="ru-RU"/>
        </w:rPr>
        <w:t>ки Казахстан</w:t>
      </w:r>
      <w:r w:rsidR="008231D1">
        <w:rPr>
          <w:lang w:val="ru-RU"/>
        </w:rPr>
        <w:t xml:space="preserve"> и России</w:t>
      </w:r>
      <w:r>
        <w:rPr>
          <w:lang w:val="ru-RU"/>
        </w:rPr>
        <w:t xml:space="preserve"> </w:t>
      </w:r>
      <w:r w:rsidRPr="00232EF0">
        <w:rPr>
          <w:lang w:val="ru-RU"/>
        </w:rPr>
        <w:t xml:space="preserve">в течение срока действия договора, а также уведомление Заказчика о вручении почтового отправления адресату. </w:t>
      </w:r>
    </w:p>
    <w:p w14:paraId="4D52BE6A" w14:textId="5D35D716" w:rsidR="00232EF0" w:rsidRPr="00232EF0" w:rsidRDefault="00232EF0" w:rsidP="00232EF0">
      <w:pPr>
        <w:pStyle w:val="10"/>
        <w:keepNext/>
        <w:keepLines/>
        <w:shd w:val="clear" w:color="auto" w:fill="auto"/>
        <w:tabs>
          <w:tab w:val="left" w:pos="3462"/>
        </w:tabs>
        <w:spacing w:after="0" w:line="322" w:lineRule="exact"/>
        <w:ind w:firstLine="567"/>
        <w:rPr>
          <w:lang w:val="ru-RU"/>
        </w:rPr>
      </w:pPr>
      <w:bookmarkStart w:id="0" w:name="bookmark1"/>
      <w:r w:rsidRPr="00232EF0">
        <w:rPr>
          <w:lang w:val="ru-RU"/>
        </w:rPr>
        <w:t>Требования к оказанию</w:t>
      </w:r>
      <w:r w:rsidR="00ED0856">
        <w:rPr>
          <w:lang w:val="ru-RU"/>
        </w:rPr>
        <w:t xml:space="preserve"> У</w:t>
      </w:r>
      <w:r w:rsidRPr="00232EF0">
        <w:rPr>
          <w:lang w:val="ru-RU"/>
        </w:rPr>
        <w:t>слуг</w:t>
      </w:r>
      <w:bookmarkEnd w:id="0"/>
      <w:r w:rsidR="00ED0856">
        <w:rPr>
          <w:lang w:val="ru-RU"/>
        </w:rPr>
        <w:t>:</w:t>
      </w:r>
    </w:p>
    <w:p w14:paraId="7A5FCA5C" w14:textId="32931A02" w:rsidR="00232EF0" w:rsidRPr="00232EF0" w:rsidRDefault="00232EF0" w:rsidP="00232EF0">
      <w:pPr>
        <w:pStyle w:val="20"/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>
        <w:rPr>
          <w:lang w:val="ru-RU"/>
        </w:rPr>
        <w:t xml:space="preserve">1. </w:t>
      </w:r>
      <w:r w:rsidRPr="00232EF0">
        <w:rPr>
          <w:lang w:val="ru-RU"/>
        </w:rPr>
        <w:t xml:space="preserve">Отправка почтовых отправлений с доставкой по принципу «от двери до двери» по всей </w:t>
      </w:r>
      <w:r w:rsidR="00601067">
        <w:rPr>
          <w:lang w:val="ru-RU"/>
        </w:rPr>
        <w:t>территории Республики Казахстан;</w:t>
      </w:r>
      <w:r w:rsidRPr="00232EF0">
        <w:rPr>
          <w:lang w:val="ru-RU"/>
        </w:rPr>
        <w:t xml:space="preserve"> </w:t>
      </w:r>
    </w:p>
    <w:p w14:paraId="47E3342A" w14:textId="09B1EB04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Поставщик должен осуществлять выезд курьера для приема почтовых отправлений в офисе Заказчика по адресу</w:t>
      </w:r>
      <w:r w:rsidR="00E97DFE">
        <w:rPr>
          <w:lang w:val="ru-RU"/>
        </w:rPr>
        <w:t>:</w:t>
      </w:r>
      <w:r w:rsidRPr="00232EF0">
        <w:rPr>
          <w:lang w:val="ru-RU"/>
        </w:rPr>
        <w:t xml:space="preserve"> город</w:t>
      </w:r>
      <w:r w:rsidRPr="00F972AB">
        <w:rPr>
          <w:lang w:val="kk-KZ"/>
        </w:rPr>
        <w:t xml:space="preserve"> </w:t>
      </w:r>
      <w:r w:rsidR="00E97DFE">
        <w:rPr>
          <w:lang w:val="kk-KZ"/>
        </w:rPr>
        <w:t>Алматы</w:t>
      </w:r>
      <w:r w:rsidRPr="00232EF0">
        <w:rPr>
          <w:lang w:val="ru-RU"/>
        </w:rPr>
        <w:t xml:space="preserve">, </w:t>
      </w:r>
      <w:r w:rsidR="00E97DFE">
        <w:rPr>
          <w:lang w:val="kk-KZ"/>
        </w:rPr>
        <w:t>ул.Муратбаева, 147</w:t>
      </w:r>
      <w:r w:rsidR="00601067">
        <w:rPr>
          <w:lang w:val="ru-RU"/>
        </w:rPr>
        <w:t>;</w:t>
      </w:r>
    </w:p>
    <w:p w14:paraId="72551C20" w14:textId="3A08C43A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5A59E3">
        <w:rPr>
          <w:lang w:val="kk-KZ" w:eastAsia="ru-RU"/>
        </w:rPr>
        <w:t xml:space="preserve">При получении Поставщиком </w:t>
      </w:r>
      <w:r w:rsidR="00F37863">
        <w:rPr>
          <w:lang w:val="kk-KZ" w:eastAsia="ru-RU"/>
        </w:rPr>
        <w:t xml:space="preserve">устной </w:t>
      </w:r>
      <w:r w:rsidRPr="005A59E3">
        <w:rPr>
          <w:lang w:val="kk-KZ" w:eastAsia="ru-RU"/>
        </w:rPr>
        <w:t xml:space="preserve">заявки от Заказчика </w:t>
      </w:r>
      <w:r w:rsidR="00F37863">
        <w:rPr>
          <w:lang w:val="kk-KZ" w:eastAsia="ru-RU"/>
        </w:rPr>
        <w:t xml:space="preserve">посредством телефонной связи </w:t>
      </w:r>
      <w:r w:rsidR="00E97DFE">
        <w:rPr>
          <w:lang w:val="kk-KZ" w:eastAsia="ru-RU"/>
        </w:rPr>
        <w:t>до 18</w:t>
      </w:r>
      <w:r w:rsidRPr="005A59E3">
        <w:rPr>
          <w:lang w:val="kk-KZ" w:eastAsia="ru-RU"/>
        </w:rPr>
        <w:t>-00 часов дня, прием корреспонденции должен быть выполнен Пос</w:t>
      </w:r>
      <w:r w:rsidR="00601067">
        <w:rPr>
          <w:lang w:val="kk-KZ" w:eastAsia="ru-RU"/>
        </w:rPr>
        <w:t>тавщиком в этот же рабочий день;</w:t>
      </w:r>
    </w:p>
    <w:p w14:paraId="4624F4E8" w14:textId="21A4A225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 w:eastAsia="ru-RU"/>
        </w:rPr>
        <w:t>П</w:t>
      </w:r>
      <w:r w:rsidRPr="00184451">
        <w:rPr>
          <w:lang w:val="kk-KZ" w:eastAsia="ru-RU"/>
        </w:rPr>
        <w:t>оставщик должен осуществлять вручение корреспонденции адресату в рабочие дни с 0</w:t>
      </w:r>
      <w:r>
        <w:rPr>
          <w:lang w:val="kk-KZ" w:eastAsia="ru-RU"/>
        </w:rPr>
        <w:t>9</w:t>
      </w:r>
      <w:r w:rsidRPr="00184451">
        <w:rPr>
          <w:lang w:val="kk-KZ" w:eastAsia="ru-RU"/>
        </w:rPr>
        <w:t>-00 часов до 1</w:t>
      </w:r>
      <w:r>
        <w:rPr>
          <w:lang w:val="kk-KZ" w:eastAsia="ru-RU"/>
        </w:rPr>
        <w:t>8</w:t>
      </w:r>
      <w:r w:rsidRPr="00184451">
        <w:rPr>
          <w:lang w:val="kk-KZ" w:eastAsia="ru-RU"/>
        </w:rPr>
        <w:t>-00 часов</w:t>
      </w:r>
      <w:r w:rsidR="00601067">
        <w:rPr>
          <w:lang w:val="kk-KZ" w:eastAsia="ru-RU"/>
        </w:rPr>
        <w:t>;</w:t>
      </w:r>
      <w:r w:rsidRPr="00184451">
        <w:rPr>
          <w:lang w:val="kk-KZ" w:eastAsia="ru-RU"/>
        </w:rPr>
        <w:t xml:space="preserve"> </w:t>
      </w:r>
    </w:p>
    <w:p w14:paraId="12D436BC" w14:textId="07CD714A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 xml:space="preserve">Поставщик должен безвозмездно обеспечить наличие брендового упаковочного материала (конверты, пакеты, коробки, </w:t>
      </w:r>
      <w:proofErr w:type="spellStart"/>
      <w:r w:rsidRPr="00232EF0">
        <w:rPr>
          <w:lang w:val="ru-RU"/>
        </w:rPr>
        <w:t>термоупаковка</w:t>
      </w:r>
      <w:proofErr w:type="spellEnd"/>
      <w:r w:rsidRPr="00232EF0">
        <w:rPr>
          <w:lang w:val="ru-RU"/>
        </w:rPr>
        <w:t xml:space="preserve"> и т.д. в зависимости от веса), с возможностью м</w:t>
      </w:r>
      <w:r w:rsidR="00601067">
        <w:rPr>
          <w:lang w:val="ru-RU"/>
        </w:rPr>
        <w:t>аркировки реквизитами Заказчика;</w:t>
      </w:r>
    </w:p>
    <w:p w14:paraId="72448497" w14:textId="14145184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Поставщик обязан, в случае если курьер не смог осуществить доставку с первого раза по не зависящим от него причинам, предпринять вторую попытку и доставить отправление без взимания дополнительной платы</w:t>
      </w:r>
      <w:r w:rsidR="00601067">
        <w:rPr>
          <w:lang w:val="ru-RU"/>
        </w:rPr>
        <w:t>;</w:t>
      </w:r>
    </w:p>
    <w:p w14:paraId="499F7AD5" w14:textId="30339E5D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Поставщик обязан, после второй неудачной попытки доставить отправление, сообщить по телефону Заказчику об отсутствии получателя для принятия Заказчиком решения о возврате или доставке по другому адресу, бе</w:t>
      </w:r>
      <w:r w:rsidR="00601067">
        <w:rPr>
          <w:lang w:val="ru-RU"/>
        </w:rPr>
        <w:t>з взимания дополнительной платы;</w:t>
      </w:r>
    </w:p>
    <w:p w14:paraId="06381F77" w14:textId="32F9F7F6" w:rsid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</w:pPr>
      <w:r w:rsidRPr="00232EF0">
        <w:rPr>
          <w:lang w:val="ru-RU"/>
        </w:rPr>
        <w:t xml:space="preserve">Поставщик должен обеспечить оперативный мониторинг передвижения, местонахождения и доставки корреспонденции, а также предоставлять данную информацию по требованию </w:t>
      </w:r>
      <w:proofErr w:type="spellStart"/>
      <w:r w:rsidR="00601067">
        <w:t>Заказчика</w:t>
      </w:r>
      <w:proofErr w:type="spellEnd"/>
      <w:r w:rsidR="00601067">
        <w:rPr>
          <w:lang w:val="ru-RU"/>
        </w:rPr>
        <w:t>;</w:t>
      </w:r>
    </w:p>
    <w:p w14:paraId="321BC2CA" w14:textId="3417F907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bookmarkStart w:id="1" w:name="_Hlk27649893"/>
      <w:r w:rsidRPr="00232EF0">
        <w:rPr>
          <w:lang w:val="ru-RU"/>
        </w:rPr>
        <w:t>Поставщик должен предоставлять уведомления о доставке корреспонденции любым способом по выбору Заказчика – письмо, телефон/факс, электронная почта в срок не позднее 3 (трех) суток после доставки корреспонденции, реестр отправлений и доставок по окончании месяца (отчетного периода)</w:t>
      </w:r>
      <w:r w:rsidR="00601067">
        <w:rPr>
          <w:lang w:val="ru-RU"/>
        </w:rPr>
        <w:t>;</w:t>
      </w:r>
    </w:p>
    <w:p w14:paraId="6E0C9FD0" w14:textId="5DC3097E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</w:t>
      </w:r>
      <w:r w:rsidR="00E122D4">
        <w:rPr>
          <w:lang w:val="ru-RU"/>
        </w:rPr>
        <w:t>ри оказании У</w:t>
      </w:r>
      <w:r w:rsidRPr="00232EF0">
        <w:rPr>
          <w:lang w:val="ru-RU"/>
        </w:rPr>
        <w:t>слуг Поставщик должен предоставлять квитанцию по отправке Заказчику в соответствии с утвержденными тарифами</w:t>
      </w:r>
      <w:r w:rsidR="00601067">
        <w:rPr>
          <w:lang w:val="ru-RU"/>
        </w:rPr>
        <w:t>;</w:t>
      </w:r>
    </w:p>
    <w:p w14:paraId="755BE5FF" w14:textId="7DD57CF9" w:rsidR="00232EF0" w:rsidRPr="00232EF0" w:rsidRDefault="00232EF0" w:rsidP="00232EF0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2E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Поставщик должен обеспечить сохранность корреспонденции с момента ее получения у Заказчика до момента доставки (вручения) адресату или возврата Заказчику (при невозможности вручения)</w:t>
      </w:r>
      <w:r w:rsidR="00601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6C5D135F" w14:textId="14DE6FAA" w:rsidR="00232EF0" w:rsidRPr="00B06F7B" w:rsidRDefault="00232EF0" w:rsidP="00B06F7B">
      <w:pPr>
        <w:pStyle w:val="20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/>
        <w:rPr>
          <w:lang w:val="kk-KZ" w:eastAsia="ru-RU"/>
        </w:rPr>
      </w:pPr>
      <w:r w:rsidRPr="00E33DE8">
        <w:rPr>
          <w:lang w:val="kk-KZ" w:eastAsia="ru-RU"/>
        </w:rPr>
        <w:t>Поставщик должен обеспечить соблюдение сроков доставки</w:t>
      </w:r>
      <w:r w:rsidRPr="00232EF0">
        <w:rPr>
          <w:lang w:val="ru-RU"/>
        </w:rPr>
        <w:t xml:space="preserve"> (сроки доставки указаны в рабочих дня</w:t>
      </w:r>
      <w:r w:rsidR="00B06F7B">
        <w:rPr>
          <w:lang w:val="ru-RU"/>
        </w:rPr>
        <w:t xml:space="preserve">х,  день приема не учитывается) согласно приложения </w:t>
      </w:r>
      <w:r w:rsidR="00B06F7B" w:rsidRPr="00CA0AD3">
        <w:rPr>
          <w:lang w:val="kk-KZ"/>
        </w:rPr>
        <w:t>к настоящей технической спецификации</w:t>
      </w:r>
      <w:r w:rsidR="00601067" w:rsidRPr="00B06F7B">
        <w:rPr>
          <w:lang w:val="ru-RU"/>
        </w:rPr>
        <w:t>;</w:t>
      </w:r>
    </w:p>
    <w:p w14:paraId="754FB4FC" w14:textId="20674972" w:rsidR="00232EF0" w:rsidRDefault="00E122D4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567"/>
          <w:tab w:val="left" w:pos="851"/>
        </w:tabs>
        <w:spacing w:before="0"/>
        <w:rPr>
          <w:lang w:val="ru-RU"/>
        </w:rPr>
      </w:pPr>
      <w:r>
        <w:rPr>
          <w:lang w:val="ru-RU"/>
        </w:rPr>
        <w:t>Оказывать У</w:t>
      </w:r>
      <w:r w:rsidR="00232EF0" w:rsidRPr="00232EF0">
        <w:rPr>
          <w:lang w:val="ru-RU"/>
        </w:rPr>
        <w:t>слуги Заказчику в рабочие дни с 9.00 до 18.00, время приема заявок - в рабочие дни с 9.00 до 18.00. в течение</w:t>
      </w:r>
      <w:r w:rsidR="00601067">
        <w:rPr>
          <w:lang w:val="ru-RU"/>
        </w:rPr>
        <w:t xml:space="preserve"> срока действия договора;</w:t>
      </w:r>
    </w:p>
    <w:p w14:paraId="13F66540" w14:textId="77777777" w:rsidR="00ED0856" w:rsidRPr="00ED0856" w:rsidRDefault="00ED0856" w:rsidP="00ED0856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0856">
        <w:rPr>
          <w:rFonts w:ascii="Times New Roman" w:hAnsi="Times New Roman"/>
          <w:sz w:val="28"/>
          <w:szCs w:val="28"/>
          <w:lang w:val="kk-KZ"/>
        </w:rPr>
        <w:t>Сохранять конфиденциальность отправлений;</w:t>
      </w:r>
    </w:p>
    <w:p w14:paraId="2556F4B4" w14:textId="3A78A204" w:rsidR="00ED0856" w:rsidRDefault="00E122D4" w:rsidP="00ED085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A0AD3">
        <w:rPr>
          <w:rFonts w:ascii="Times New Roman" w:hAnsi="Times New Roman"/>
          <w:sz w:val="28"/>
          <w:szCs w:val="28"/>
          <w:lang w:val="kk-KZ"/>
        </w:rPr>
        <w:t xml:space="preserve">При заключении договора </w:t>
      </w:r>
      <w:r w:rsidR="00ED0856" w:rsidRPr="00CA0AD3">
        <w:rPr>
          <w:rFonts w:ascii="Times New Roman" w:hAnsi="Times New Roman"/>
          <w:sz w:val="28"/>
          <w:szCs w:val="28"/>
          <w:lang w:val="kk-KZ"/>
        </w:rPr>
        <w:t>Поставщик</w:t>
      </w:r>
      <w:r w:rsidRPr="00CA0AD3">
        <w:rPr>
          <w:rFonts w:ascii="Times New Roman" w:hAnsi="Times New Roman"/>
          <w:sz w:val="28"/>
          <w:szCs w:val="28"/>
          <w:lang w:val="kk-KZ"/>
        </w:rPr>
        <w:t xml:space="preserve"> должен согласовать с Заказчиком</w:t>
      </w:r>
      <w:r w:rsidR="00ED0856" w:rsidRPr="00CA0AD3">
        <w:rPr>
          <w:rFonts w:ascii="Times New Roman" w:hAnsi="Times New Roman"/>
          <w:sz w:val="28"/>
          <w:szCs w:val="28"/>
          <w:lang w:val="kk-KZ"/>
        </w:rPr>
        <w:t xml:space="preserve"> тарифы на отправку</w:t>
      </w:r>
      <w:r w:rsidR="007A6F73" w:rsidRPr="00CA0AD3">
        <w:rPr>
          <w:rFonts w:ascii="Times New Roman" w:hAnsi="Times New Roman"/>
          <w:sz w:val="28"/>
          <w:szCs w:val="28"/>
          <w:lang w:val="kk-KZ"/>
        </w:rPr>
        <w:t>, но не более суммы, указанной в таблице согласно приложения к настоящей технической спецификации</w:t>
      </w:r>
      <w:r w:rsidR="00601067" w:rsidRPr="00CA0AD3">
        <w:rPr>
          <w:rFonts w:ascii="Times New Roman" w:hAnsi="Times New Roman"/>
          <w:sz w:val="28"/>
          <w:szCs w:val="28"/>
          <w:lang w:val="kk-KZ"/>
        </w:rPr>
        <w:t>;</w:t>
      </w:r>
    </w:p>
    <w:p w14:paraId="40EC4BCB" w14:textId="30DC314A" w:rsidR="002F29D9" w:rsidRDefault="002F29D9" w:rsidP="00ED085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Обязательное условие: страхование груза от утраты/повреждения;</w:t>
      </w:r>
    </w:p>
    <w:p w14:paraId="5AAF9668" w14:textId="5BE11F78" w:rsidR="002F29D9" w:rsidRPr="00CA0AD3" w:rsidRDefault="002F29D9" w:rsidP="00ED085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Условие оплаты: постоплата;</w:t>
      </w:r>
    </w:p>
    <w:p w14:paraId="0DDF1B17" w14:textId="700B922B" w:rsidR="00232EF0" w:rsidRDefault="00ED0856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567"/>
          <w:tab w:val="left" w:pos="851"/>
        </w:tabs>
        <w:spacing w:before="0"/>
        <w:rPr>
          <w:b/>
          <w:lang w:val="ru-RU"/>
        </w:rPr>
      </w:pPr>
      <w:r>
        <w:rPr>
          <w:lang w:val="ru-RU"/>
        </w:rPr>
        <w:t>Срок оказания У</w:t>
      </w:r>
      <w:r w:rsidR="00232EF0" w:rsidRPr="00232EF0">
        <w:rPr>
          <w:lang w:val="ru-RU"/>
        </w:rPr>
        <w:t>слуг: с даты подпис</w:t>
      </w:r>
      <w:r w:rsidR="00496E4D">
        <w:rPr>
          <w:lang w:val="ru-RU"/>
        </w:rPr>
        <w:t xml:space="preserve">ания договора </w:t>
      </w:r>
      <w:r w:rsidR="00496E4D" w:rsidRPr="00496E4D">
        <w:rPr>
          <w:b/>
          <w:lang w:val="ru-RU"/>
        </w:rPr>
        <w:t xml:space="preserve">по </w:t>
      </w:r>
      <w:r w:rsidR="00E97DFE">
        <w:rPr>
          <w:b/>
          <w:lang w:val="ru-RU"/>
        </w:rPr>
        <w:t>31</w:t>
      </w:r>
      <w:bookmarkStart w:id="2" w:name="_GoBack"/>
      <w:bookmarkEnd w:id="2"/>
      <w:r w:rsidR="006F0EDB">
        <w:rPr>
          <w:b/>
          <w:lang w:val="ru-RU"/>
        </w:rPr>
        <w:t xml:space="preserve"> декабря 2024</w:t>
      </w:r>
      <w:r w:rsidR="002F29D9">
        <w:rPr>
          <w:b/>
          <w:lang w:val="ru-RU"/>
        </w:rPr>
        <w:t xml:space="preserve"> года.</w:t>
      </w:r>
    </w:p>
    <w:p w14:paraId="3917252B" w14:textId="77777777" w:rsidR="002F29D9" w:rsidRPr="00496E4D" w:rsidRDefault="002F29D9" w:rsidP="002F29D9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left="450"/>
        <w:rPr>
          <w:b/>
          <w:lang w:val="ru-RU"/>
        </w:rPr>
      </w:pPr>
    </w:p>
    <w:bookmarkEnd w:id="1"/>
    <w:p w14:paraId="431EF86E" w14:textId="77777777" w:rsidR="00232EF0" w:rsidRPr="00232EF0" w:rsidRDefault="00232EF0" w:rsidP="00232EF0">
      <w:pPr>
        <w:pStyle w:val="20"/>
        <w:shd w:val="clear" w:color="auto" w:fill="auto"/>
        <w:spacing w:before="0" w:line="280" w:lineRule="exact"/>
        <w:ind w:firstLine="760"/>
        <w:rPr>
          <w:lang w:val="ru-RU"/>
        </w:rPr>
      </w:pPr>
    </w:p>
    <w:p w14:paraId="7DCB3E11" w14:textId="77777777" w:rsidR="007A4B04" w:rsidRPr="007A4B04" w:rsidRDefault="007A4B04" w:rsidP="007A4B04">
      <w:pPr>
        <w:rPr>
          <w:lang w:val="ru-RU"/>
        </w:rPr>
      </w:pPr>
    </w:p>
    <w:p w14:paraId="52E8794A" w14:textId="0243F905" w:rsidR="007A4B04" w:rsidRDefault="007A4B04" w:rsidP="007A4B04">
      <w:pPr>
        <w:rPr>
          <w:lang w:val="ru-RU"/>
        </w:rPr>
      </w:pPr>
    </w:p>
    <w:p w14:paraId="04B4E3E0" w14:textId="2A96BE8D" w:rsidR="00412A09" w:rsidRDefault="00412A09" w:rsidP="007A4B04">
      <w:pPr>
        <w:rPr>
          <w:lang w:val="ru-RU"/>
        </w:rPr>
      </w:pPr>
    </w:p>
    <w:p w14:paraId="7418FE34" w14:textId="7DDCFD6C" w:rsidR="00412A09" w:rsidRDefault="00412A09" w:rsidP="007A4B04">
      <w:pPr>
        <w:rPr>
          <w:lang w:val="ru-RU"/>
        </w:rPr>
      </w:pPr>
    </w:p>
    <w:p w14:paraId="21F30974" w14:textId="03BE6C4E" w:rsidR="00412A09" w:rsidRDefault="00412A09" w:rsidP="007A4B04">
      <w:pPr>
        <w:rPr>
          <w:lang w:val="ru-RU"/>
        </w:rPr>
      </w:pPr>
    </w:p>
    <w:p w14:paraId="3B4D928D" w14:textId="29FBF720" w:rsidR="00412A09" w:rsidRDefault="00412A09" w:rsidP="007A4B04">
      <w:pPr>
        <w:rPr>
          <w:lang w:val="ru-RU"/>
        </w:rPr>
      </w:pPr>
    </w:p>
    <w:p w14:paraId="4244608A" w14:textId="543866C6" w:rsidR="00412A09" w:rsidRDefault="00412A09" w:rsidP="007A4B04">
      <w:pPr>
        <w:rPr>
          <w:lang w:val="ru-RU"/>
        </w:rPr>
      </w:pPr>
    </w:p>
    <w:p w14:paraId="12CB8F33" w14:textId="26416621" w:rsidR="00412A09" w:rsidRDefault="00412A09" w:rsidP="007A4B04">
      <w:pPr>
        <w:rPr>
          <w:lang w:val="ru-RU"/>
        </w:rPr>
      </w:pPr>
    </w:p>
    <w:p w14:paraId="35F7C838" w14:textId="7DC8EA13" w:rsidR="00412A09" w:rsidRDefault="00412A09" w:rsidP="007A4B04">
      <w:pPr>
        <w:rPr>
          <w:lang w:val="ru-RU"/>
        </w:rPr>
      </w:pPr>
    </w:p>
    <w:p w14:paraId="1FC8E406" w14:textId="78E07D3D" w:rsidR="00412A09" w:rsidRDefault="00412A09" w:rsidP="007A4B04">
      <w:pPr>
        <w:rPr>
          <w:lang w:val="ru-RU"/>
        </w:rPr>
      </w:pPr>
    </w:p>
    <w:p w14:paraId="57317CCD" w14:textId="208DB731" w:rsidR="00412A09" w:rsidRDefault="00412A09" w:rsidP="007A4B04">
      <w:pPr>
        <w:rPr>
          <w:lang w:val="ru-RU"/>
        </w:rPr>
      </w:pPr>
    </w:p>
    <w:p w14:paraId="77B989CC" w14:textId="23E83D63" w:rsidR="00412A09" w:rsidRDefault="00412A09" w:rsidP="007A4B04">
      <w:pPr>
        <w:rPr>
          <w:lang w:val="ru-RU"/>
        </w:rPr>
      </w:pPr>
    </w:p>
    <w:p w14:paraId="1F87D68F" w14:textId="393EEC63" w:rsidR="00412A09" w:rsidRDefault="00412A09" w:rsidP="007A4B04">
      <w:pPr>
        <w:rPr>
          <w:lang w:val="ru-RU"/>
        </w:rPr>
      </w:pPr>
    </w:p>
    <w:p w14:paraId="3DFF73E6" w14:textId="0C0E018B" w:rsidR="00412A09" w:rsidRDefault="00412A09" w:rsidP="007A4B04">
      <w:pPr>
        <w:rPr>
          <w:lang w:val="ru-RU"/>
        </w:rPr>
      </w:pPr>
    </w:p>
    <w:p w14:paraId="105DF3D0" w14:textId="7F5F1C85" w:rsidR="00412A09" w:rsidRDefault="00412A09" w:rsidP="007A4B04">
      <w:pPr>
        <w:rPr>
          <w:lang w:val="ru-RU"/>
        </w:rPr>
      </w:pPr>
    </w:p>
    <w:p w14:paraId="7ED60FBA" w14:textId="752644AF" w:rsidR="00412A09" w:rsidRDefault="00412A09" w:rsidP="007A4B04">
      <w:pPr>
        <w:rPr>
          <w:lang w:val="ru-RU"/>
        </w:rPr>
      </w:pPr>
    </w:p>
    <w:p w14:paraId="5825DFFD" w14:textId="400ED4D6" w:rsidR="00412A09" w:rsidRDefault="00412A09" w:rsidP="007A4B04">
      <w:pPr>
        <w:rPr>
          <w:lang w:val="ru-RU"/>
        </w:rPr>
      </w:pPr>
    </w:p>
    <w:p w14:paraId="1407ED1D" w14:textId="0F201D12" w:rsidR="00412A09" w:rsidRDefault="00412A09" w:rsidP="007A4B04">
      <w:pPr>
        <w:rPr>
          <w:lang w:val="ru-RU"/>
        </w:rPr>
      </w:pPr>
    </w:p>
    <w:p w14:paraId="5E080378" w14:textId="7479FAD1" w:rsidR="00412A09" w:rsidRDefault="00412A09" w:rsidP="007A4B04">
      <w:pPr>
        <w:rPr>
          <w:lang w:val="ru-RU"/>
        </w:rPr>
      </w:pPr>
    </w:p>
    <w:p w14:paraId="0698172B" w14:textId="13BD8E30" w:rsidR="00412A09" w:rsidRDefault="00412A09" w:rsidP="007A4B04">
      <w:pPr>
        <w:rPr>
          <w:lang w:val="ru-RU"/>
        </w:rPr>
      </w:pPr>
    </w:p>
    <w:p w14:paraId="6A047870" w14:textId="77777777" w:rsidR="00412A09" w:rsidRPr="007A4B04" w:rsidRDefault="00412A09" w:rsidP="007A4B04">
      <w:pPr>
        <w:rPr>
          <w:lang w:val="ru-RU"/>
        </w:rPr>
      </w:pPr>
    </w:p>
    <w:p w14:paraId="2D043057" w14:textId="77777777" w:rsidR="006F0EDB" w:rsidRDefault="006F0EDB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05BE1A" w14:textId="77777777" w:rsidR="006F0EDB" w:rsidRDefault="006F0EDB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048027" w14:textId="14BF3FF8" w:rsidR="007A4B04" w:rsidRPr="007C792A" w:rsidRDefault="007A4B04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</w:p>
    <w:p w14:paraId="530DCBDE" w14:textId="51CB8FDC" w:rsidR="007A4B04" w:rsidRDefault="007A4B04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>к технической спецификации</w:t>
      </w:r>
    </w:p>
    <w:p w14:paraId="5BF2BF84" w14:textId="140EBE48" w:rsidR="005F4B41" w:rsidRDefault="005F4B41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оказание услуг курьерской </w:t>
      </w:r>
    </w:p>
    <w:p w14:paraId="74011467" w14:textId="77777777" w:rsidR="009165D7" w:rsidRDefault="005F4B41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почтовой связи</w:t>
      </w:r>
    </w:p>
    <w:p w14:paraId="1BC99CB1" w14:textId="77777777" w:rsidR="009165D7" w:rsidRDefault="009165D7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A6867B" w14:textId="79A3CBAD" w:rsidR="005F4B41" w:rsidRPr="007C792A" w:rsidRDefault="005F4B41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C6B1D4C" w14:textId="77777777" w:rsidR="00E21B38" w:rsidRDefault="009165D7" w:rsidP="009165D7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Тарифы на оказание </w:t>
      </w:r>
    </w:p>
    <w:p w14:paraId="068E7B19" w14:textId="4676D49E" w:rsidR="00DB7B0E" w:rsidRPr="009165D7" w:rsidRDefault="006F0EDB" w:rsidP="009165D7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Услуг по городу Алматы</w:t>
      </w:r>
    </w:p>
    <w:p w14:paraId="65AF8698" w14:textId="24EC4E68" w:rsidR="00426C0F" w:rsidRDefault="00426C0F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0168C9" w14:paraId="00269A07" w14:textId="77777777" w:rsidTr="000168C9">
        <w:tc>
          <w:tcPr>
            <w:tcW w:w="704" w:type="dxa"/>
          </w:tcPr>
          <w:p w14:paraId="6883D06A" w14:textId="42A2220E" w:rsidR="000168C9" w:rsidRDefault="000168C9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</w:tcPr>
          <w:p w14:paraId="23DF73E9" w14:textId="3DFF6F48" w:rsidR="000168C9" w:rsidRDefault="000168C9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Вес/кг</w:t>
            </w:r>
          </w:p>
        </w:tc>
        <w:tc>
          <w:tcPr>
            <w:tcW w:w="4672" w:type="dxa"/>
          </w:tcPr>
          <w:p w14:paraId="4E6E7FB8" w14:textId="0825B152" w:rsidR="000168C9" w:rsidRDefault="000168C9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Тариф в тенге</w:t>
            </w:r>
          </w:p>
        </w:tc>
      </w:tr>
      <w:tr w:rsidR="004254E2" w14:paraId="0DDB05D0" w14:textId="77777777" w:rsidTr="000168C9">
        <w:tc>
          <w:tcPr>
            <w:tcW w:w="704" w:type="dxa"/>
          </w:tcPr>
          <w:p w14:paraId="63EFAC66" w14:textId="48813A29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7CB5A530" w14:textId="7CEAC4F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0,3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5F8F0C62" w14:textId="53D6FA17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3065865C" w14:textId="77777777" w:rsidTr="000168C9">
        <w:tc>
          <w:tcPr>
            <w:tcW w:w="704" w:type="dxa"/>
          </w:tcPr>
          <w:p w14:paraId="267AB9DB" w14:textId="20A1171B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4D38D05D" w14:textId="65144BE6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0,3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179E5668" w14:textId="4EB60505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66593127" w14:textId="77777777" w:rsidTr="000168C9">
        <w:tc>
          <w:tcPr>
            <w:tcW w:w="704" w:type="dxa"/>
          </w:tcPr>
          <w:p w14:paraId="41E04233" w14:textId="5F0022F9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53588301" w14:textId="537CEC5D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05A6AD76" w14:textId="017777A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679BBF5B" w14:textId="77777777" w:rsidTr="000168C9">
        <w:tc>
          <w:tcPr>
            <w:tcW w:w="704" w:type="dxa"/>
          </w:tcPr>
          <w:p w14:paraId="06BF823C" w14:textId="234AA531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7BF3DBD6" w14:textId="4BC19D5F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554588BE" w14:textId="090D2AA6" w:rsidR="004254E2" w:rsidRPr="004254E2" w:rsidRDefault="004254E2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6E794243" w14:textId="77777777" w:rsidTr="000168C9">
        <w:tc>
          <w:tcPr>
            <w:tcW w:w="704" w:type="dxa"/>
          </w:tcPr>
          <w:p w14:paraId="5D08FA32" w14:textId="01B01083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3C733ED5" w14:textId="077BD8DF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2C3E5616" w14:textId="5BB5C832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48CD7110" w14:textId="77777777" w:rsidTr="000168C9">
        <w:tc>
          <w:tcPr>
            <w:tcW w:w="704" w:type="dxa"/>
          </w:tcPr>
          <w:p w14:paraId="3CEFEDFD" w14:textId="5A761E8C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5B89E13E" w14:textId="4B4AFC99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5392FBA9" w14:textId="71161D4F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2842A044" w14:textId="77777777" w:rsidTr="000168C9">
        <w:tc>
          <w:tcPr>
            <w:tcW w:w="704" w:type="dxa"/>
          </w:tcPr>
          <w:p w14:paraId="0C775785" w14:textId="007EBA1B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59654196" w14:textId="4452EAC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1C920125" w14:textId="7F288B19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46C1F1F4" w14:textId="77777777" w:rsidTr="000168C9">
        <w:tc>
          <w:tcPr>
            <w:tcW w:w="704" w:type="dxa"/>
          </w:tcPr>
          <w:p w14:paraId="1F0B108B" w14:textId="18B64EBD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0686750C" w14:textId="1ABD584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6F450AF3" w14:textId="671C6579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25887BB2" w14:textId="77777777" w:rsidTr="000168C9">
        <w:tc>
          <w:tcPr>
            <w:tcW w:w="704" w:type="dxa"/>
          </w:tcPr>
          <w:p w14:paraId="196C0A37" w14:textId="24F77397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60D09B06" w14:textId="359FC00C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3DD8141D" w14:textId="543412D1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888C10D" w14:textId="3C40D9CC" w:rsidR="000168C9" w:rsidRDefault="000168C9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F9C676" w14:textId="77777777" w:rsidR="00E21B38" w:rsidRDefault="00426C0F" w:rsidP="00426C0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Тарифы на оказание </w:t>
      </w:r>
    </w:p>
    <w:p w14:paraId="2A8D42A1" w14:textId="0DB02794" w:rsidR="00426C0F" w:rsidRPr="007C792A" w:rsidRDefault="00426C0F" w:rsidP="00426C0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>Услуг</w:t>
      </w:r>
      <w:r w:rsidR="00E21B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территории РК</w:t>
      </w:r>
    </w:p>
    <w:p w14:paraId="4DE8541E" w14:textId="77777777" w:rsidR="00426C0F" w:rsidRPr="007C792A" w:rsidRDefault="00426C0F" w:rsidP="00426C0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70"/>
        <w:gridCol w:w="5288"/>
      </w:tblGrid>
      <w:tr w:rsidR="00834290" w:rsidRPr="007C792A" w14:paraId="6D650826" w14:textId="77777777" w:rsidTr="00AA74DE">
        <w:trPr>
          <w:trHeight w:val="562"/>
        </w:trPr>
        <w:tc>
          <w:tcPr>
            <w:tcW w:w="709" w:type="dxa"/>
          </w:tcPr>
          <w:p w14:paraId="7D3A744A" w14:textId="77777777" w:rsidR="00834290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4895A543" w14:textId="3B569DB9" w:rsidR="00834290" w:rsidRPr="007C792A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70" w:type="dxa"/>
          </w:tcPr>
          <w:p w14:paraId="2FF1D1BC" w14:textId="10DFB88F" w:rsidR="00834290" w:rsidRPr="007C792A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Вес/кг</w:t>
            </w:r>
          </w:p>
        </w:tc>
        <w:tc>
          <w:tcPr>
            <w:tcW w:w="5288" w:type="dxa"/>
          </w:tcPr>
          <w:p w14:paraId="79A5EC3E" w14:textId="01DFC725" w:rsidR="00834290" w:rsidRPr="007C792A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Тариф в тенге</w:t>
            </w:r>
          </w:p>
        </w:tc>
      </w:tr>
      <w:tr w:rsidR="00F357F9" w:rsidRPr="007C792A" w14:paraId="660085BF" w14:textId="77777777" w:rsidTr="000168C9">
        <w:tc>
          <w:tcPr>
            <w:tcW w:w="709" w:type="dxa"/>
          </w:tcPr>
          <w:p w14:paraId="7806B96A" w14:textId="27DB05B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70" w:type="dxa"/>
          </w:tcPr>
          <w:p w14:paraId="35041790" w14:textId="677B2B4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0,3</w:t>
            </w:r>
          </w:p>
        </w:tc>
        <w:tc>
          <w:tcPr>
            <w:tcW w:w="5288" w:type="dxa"/>
          </w:tcPr>
          <w:p w14:paraId="7908B31F" w14:textId="1A1589F2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0157E0F4" w14:textId="77777777" w:rsidTr="000168C9">
        <w:tc>
          <w:tcPr>
            <w:tcW w:w="709" w:type="dxa"/>
          </w:tcPr>
          <w:p w14:paraId="3D17E20E" w14:textId="18768AD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70" w:type="dxa"/>
          </w:tcPr>
          <w:p w14:paraId="5847FB9E" w14:textId="4F4BA8E3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88" w:type="dxa"/>
          </w:tcPr>
          <w:p w14:paraId="5C8CAFA4" w14:textId="0B704778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03D8AC6" w14:textId="77777777" w:rsidTr="000168C9">
        <w:tc>
          <w:tcPr>
            <w:tcW w:w="709" w:type="dxa"/>
          </w:tcPr>
          <w:p w14:paraId="235D9907" w14:textId="16B8C8F3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70" w:type="dxa"/>
          </w:tcPr>
          <w:p w14:paraId="58C477B6" w14:textId="0B350E2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88" w:type="dxa"/>
          </w:tcPr>
          <w:p w14:paraId="0431621E" w14:textId="18B24E9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4ED4EADA" w14:textId="77777777" w:rsidTr="000168C9">
        <w:tc>
          <w:tcPr>
            <w:tcW w:w="709" w:type="dxa"/>
          </w:tcPr>
          <w:p w14:paraId="7401836D" w14:textId="4A01D543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70" w:type="dxa"/>
          </w:tcPr>
          <w:p w14:paraId="791BE0F5" w14:textId="5DAD045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88" w:type="dxa"/>
          </w:tcPr>
          <w:p w14:paraId="3D921AA7" w14:textId="4C57F491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3A1DC539" w14:textId="77777777" w:rsidTr="000168C9">
        <w:tc>
          <w:tcPr>
            <w:tcW w:w="709" w:type="dxa"/>
          </w:tcPr>
          <w:p w14:paraId="59429725" w14:textId="435F540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70" w:type="dxa"/>
          </w:tcPr>
          <w:p w14:paraId="6AAD3A22" w14:textId="47EC079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288" w:type="dxa"/>
          </w:tcPr>
          <w:p w14:paraId="129C2670" w14:textId="64785F5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6047DDE" w14:textId="77777777" w:rsidTr="000168C9">
        <w:tc>
          <w:tcPr>
            <w:tcW w:w="709" w:type="dxa"/>
          </w:tcPr>
          <w:p w14:paraId="2323E956" w14:textId="3B26EDC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070" w:type="dxa"/>
          </w:tcPr>
          <w:p w14:paraId="33BB429D" w14:textId="049245AC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288" w:type="dxa"/>
          </w:tcPr>
          <w:p w14:paraId="31F7479E" w14:textId="3AD9DD9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61D26DDE" w14:textId="77777777" w:rsidTr="000168C9">
        <w:tc>
          <w:tcPr>
            <w:tcW w:w="709" w:type="dxa"/>
          </w:tcPr>
          <w:p w14:paraId="155D69BE" w14:textId="5F7CBA5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70" w:type="dxa"/>
          </w:tcPr>
          <w:p w14:paraId="3BAE6B6D" w14:textId="3302F2FA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288" w:type="dxa"/>
          </w:tcPr>
          <w:p w14:paraId="2D5C006D" w14:textId="38EC4B8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DE58477" w14:textId="77777777" w:rsidTr="000168C9">
        <w:tc>
          <w:tcPr>
            <w:tcW w:w="709" w:type="dxa"/>
          </w:tcPr>
          <w:p w14:paraId="60CDD622" w14:textId="4F058DA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070" w:type="dxa"/>
          </w:tcPr>
          <w:p w14:paraId="539CB330" w14:textId="7C319E5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88" w:type="dxa"/>
          </w:tcPr>
          <w:p w14:paraId="3D93144D" w14:textId="2E8EAFF6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743FA2F" w14:textId="77777777" w:rsidTr="000168C9">
        <w:tc>
          <w:tcPr>
            <w:tcW w:w="709" w:type="dxa"/>
          </w:tcPr>
          <w:p w14:paraId="591782A0" w14:textId="2317DE51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070" w:type="dxa"/>
          </w:tcPr>
          <w:p w14:paraId="75FB1335" w14:textId="20F762B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288" w:type="dxa"/>
          </w:tcPr>
          <w:p w14:paraId="3C1CC55A" w14:textId="0DAAA30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5DC20C8" w14:textId="77777777" w:rsidTr="000168C9">
        <w:tc>
          <w:tcPr>
            <w:tcW w:w="709" w:type="dxa"/>
          </w:tcPr>
          <w:p w14:paraId="75E1921F" w14:textId="65B8881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070" w:type="dxa"/>
          </w:tcPr>
          <w:p w14:paraId="69AFA02D" w14:textId="1CA2F2FD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288" w:type="dxa"/>
          </w:tcPr>
          <w:p w14:paraId="11A0D45D" w14:textId="1A6570A2" w:rsidR="00F357F9" w:rsidRPr="007C792A" w:rsidRDefault="00F357F9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0E1F80C3" w14:textId="77777777" w:rsidTr="000168C9">
        <w:tc>
          <w:tcPr>
            <w:tcW w:w="709" w:type="dxa"/>
          </w:tcPr>
          <w:p w14:paraId="08E250A2" w14:textId="7348C851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070" w:type="dxa"/>
          </w:tcPr>
          <w:p w14:paraId="6D3BFE43" w14:textId="44FF06C8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288" w:type="dxa"/>
          </w:tcPr>
          <w:p w14:paraId="31963F03" w14:textId="002151B1" w:rsidR="00F357F9" w:rsidRPr="007C792A" w:rsidRDefault="00F357F9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47032F19" w14:textId="77777777" w:rsidTr="000168C9">
        <w:tc>
          <w:tcPr>
            <w:tcW w:w="709" w:type="dxa"/>
          </w:tcPr>
          <w:p w14:paraId="699B7109" w14:textId="4A39CAF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70" w:type="dxa"/>
          </w:tcPr>
          <w:p w14:paraId="0B4C48F4" w14:textId="61A8F25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+1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5288" w:type="dxa"/>
          </w:tcPr>
          <w:p w14:paraId="08977496" w14:textId="427C1CCE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27E61A9" w14:textId="37C6A670" w:rsidR="00DB7B0E" w:rsidRDefault="00DB7B0E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EBE30A" w14:textId="77777777" w:rsidR="00E51047" w:rsidRPr="007C792A" w:rsidRDefault="00E51047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37DAED" w14:textId="028E135B" w:rsidR="00F42202" w:rsidRPr="007C792A" w:rsidRDefault="00F42202" w:rsidP="00F42202">
      <w:pPr>
        <w:tabs>
          <w:tab w:val="left" w:pos="7320"/>
        </w:tabs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Примечание: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Срок доставки указан в рабочих днях и исчисляется с 9:00 утра дня, следующего за днем приема отправления;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 услуге «Экспресс» могут применяться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7C792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дополнительные коэффициенты</w:t>
        </w:r>
      </w:hyperlink>
      <w:r w:rsidRPr="007C792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3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При расчете тарифа учитывается как физический, так и объемный вес отправления. Из них выбирается наибольший. В соответствии с метрическим стандартом объемный вес определяется следующим образом: произведение длины, высоты и ширины отправления, измеряемые в сантиметрах, делится на 6000 (шесть тысяч). Объемный вес измеряется в килограммах;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Для отправлений с дополнительной упаковкой тариф рассчитывается с учетом веса упаковки;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 перевозке не принимаются отправления, требующие поддержания температурного режима.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823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C79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C792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Тариф за доставку на месторождения рассчитывается по индивидуальному запросу.</w:t>
      </w:r>
      <w:r w:rsidRPr="007C79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</w:p>
    <w:p w14:paraId="408E38ED" w14:textId="2B2AAF0B" w:rsidR="00FD312F" w:rsidRPr="007C792A" w:rsidRDefault="00FD312F" w:rsidP="00F42202">
      <w:pPr>
        <w:tabs>
          <w:tab w:val="left" w:pos="7320"/>
        </w:tabs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14:paraId="1F8A15C2" w14:textId="31A941E7" w:rsidR="00FD312F" w:rsidRPr="007C792A" w:rsidRDefault="00834290" w:rsidP="00FD312F">
      <w:pPr>
        <w:tabs>
          <w:tab w:val="left" w:pos="7320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  <w:t>Сроки доставки</w:t>
      </w:r>
    </w:p>
    <w:p w14:paraId="25DA5277" w14:textId="439A6BBB" w:rsidR="00FD312F" w:rsidRPr="007C792A" w:rsidRDefault="00FD312F" w:rsidP="00FD312F">
      <w:pPr>
        <w:tabs>
          <w:tab w:val="left" w:pos="7320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328"/>
        <w:gridCol w:w="1973"/>
        <w:gridCol w:w="2002"/>
        <w:gridCol w:w="1676"/>
      </w:tblGrid>
      <w:tr w:rsidR="00834290" w:rsidRPr="007C792A" w14:paraId="624B0929" w14:textId="3C117155" w:rsidTr="00834290">
        <w:tc>
          <w:tcPr>
            <w:tcW w:w="521" w:type="dxa"/>
          </w:tcPr>
          <w:p w14:paraId="0453B0C1" w14:textId="5D5BD300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328" w:type="dxa"/>
          </w:tcPr>
          <w:p w14:paraId="19B0937D" w14:textId="11311F90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Населенный пункт</w:t>
            </w:r>
          </w:p>
        </w:tc>
        <w:tc>
          <w:tcPr>
            <w:tcW w:w="1973" w:type="dxa"/>
          </w:tcPr>
          <w:p w14:paraId="2616DECE" w14:textId="7D510830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Область </w:t>
            </w:r>
          </w:p>
        </w:tc>
        <w:tc>
          <w:tcPr>
            <w:tcW w:w="2002" w:type="dxa"/>
          </w:tcPr>
          <w:p w14:paraId="566E47BF" w14:textId="520FB388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Административно-территориальная единица</w:t>
            </w:r>
          </w:p>
        </w:tc>
        <w:tc>
          <w:tcPr>
            <w:tcW w:w="1676" w:type="dxa"/>
          </w:tcPr>
          <w:p w14:paraId="04359F87" w14:textId="00C8F43B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 доставки (рабочие дни)</w:t>
            </w:r>
          </w:p>
        </w:tc>
      </w:tr>
      <w:tr w:rsidR="002F29D9" w:rsidRPr="007C792A" w14:paraId="5E528F37" w14:textId="77777777" w:rsidTr="00834290">
        <w:tc>
          <w:tcPr>
            <w:tcW w:w="521" w:type="dxa"/>
          </w:tcPr>
          <w:p w14:paraId="6AA0BBE1" w14:textId="274B6532" w:rsidR="002F29D9" w:rsidRPr="00FC53A0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dxa"/>
          </w:tcPr>
          <w:p w14:paraId="33548F57" w14:textId="7E62C13C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</w:p>
        </w:tc>
        <w:tc>
          <w:tcPr>
            <w:tcW w:w="1973" w:type="dxa"/>
          </w:tcPr>
          <w:p w14:paraId="4E0BC5F6" w14:textId="46C40AA0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02" w:type="dxa"/>
          </w:tcPr>
          <w:p w14:paraId="2E3C3D0F" w14:textId="77777777" w:rsid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proofErr w:type="spellEnd"/>
          </w:p>
          <w:p w14:paraId="34B6418A" w14:textId="1195787E" w:rsidR="002F29D9" w:rsidRPr="00FC53A0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</w:tcPr>
          <w:p w14:paraId="4EFD166F" w14:textId="445A38A2" w:rsidR="002F29D9" w:rsidRPr="00FC53A0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</w:tr>
      <w:tr w:rsidR="002F29D9" w:rsidRPr="007C792A" w14:paraId="2ABCE94B" w14:textId="1835A2C3" w:rsidTr="00834290">
        <w:tc>
          <w:tcPr>
            <w:tcW w:w="521" w:type="dxa"/>
          </w:tcPr>
          <w:p w14:paraId="73AB5EEE" w14:textId="1275E61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328" w:type="dxa"/>
          </w:tcPr>
          <w:p w14:paraId="1065C607" w14:textId="0568D67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</w:t>
            </w:r>
            <w:proofErr w:type="spellEnd"/>
          </w:p>
        </w:tc>
        <w:tc>
          <w:tcPr>
            <w:tcW w:w="1973" w:type="dxa"/>
          </w:tcPr>
          <w:p w14:paraId="2B6AADDF" w14:textId="21F8C82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2002" w:type="dxa"/>
          </w:tcPr>
          <w:p w14:paraId="369D07BF" w14:textId="60247FF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5CB1C677" w14:textId="7D90638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0BC7AC2B" w14:textId="2B17A2D7" w:rsidTr="00834290">
        <w:tc>
          <w:tcPr>
            <w:tcW w:w="521" w:type="dxa"/>
          </w:tcPr>
          <w:p w14:paraId="2C4EB50B" w14:textId="5008B94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328" w:type="dxa"/>
          </w:tcPr>
          <w:p w14:paraId="628435D2" w14:textId="53ED1D7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1973" w:type="dxa"/>
          </w:tcPr>
          <w:p w14:paraId="0511966E" w14:textId="4A90C53C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Актюбинская</w:t>
            </w:r>
            <w:proofErr w:type="spellEnd"/>
          </w:p>
        </w:tc>
        <w:tc>
          <w:tcPr>
            <w:tcW w:w="2002" w:type="dxa"/>
          </w:tcPr>
          <w:p w14:paraId="0EC4A4F9" w14:textId="2EEB6890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44CEE341" w14:textId="4B40A1F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4500E8C8" w14:textId="4FF10396" w:rsidTr="00834290">
        <w:tc>
          <w:tcPr>
            <w:tcW w:w="521" w:type="dxa"/>
          </w:tcPr>
          <w:p w14:paraId="0624B7E1" w14:textId="79B99A9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328" w:type="dxa"/>
          </w:tcPr>
          <w:p w14:paraId="49AEE670" w14:textId="6247143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1973" w:type="dxa"/>
          </w:tcPr>
          <w:p w14:paraId="55CB3D43" w14:textId="3A623971" w:rsidR="002F29D9" w:rsidRPr="00D3759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2" w:type="dxa"/>
          </w:tcPr>
          <w:p w14:paraId="70FA26BA" w14:textId="1E296EA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6C237C90" w14:textId="4EA6128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0C3CB792" w14:textId="286E8FCF" w:rsidTr="00834290">
        <w:tc>
          <w:tcPr>
            <w:tcW w:w="521" w:type="dxa"/>
          </w:tcPr>
          <w:p w14:paraId="4EEF2283" w14:textId="606D3221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328" w:type="dxa"/>
          </w:tcPr>
          <w:p w14:paraId="470BDDF8" w14:textId="645B508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</w:t>
            </w:r>
            <w:proofErr w:type="spellEnd"/>
          </w:p>
        </w:tc>
        <w:tc>
          <w:tcPr>
            <w:tcW w:w="1973" w:type="dxa"/>
          </w:tcPr>
          <w:p w14:paraId="2D4F5FE4" w14:textId="1E2E103C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2002" w:type="dxa"/>
          </w:tcPr>
          <w:p w14:paraId="591E7DC7" w14:textId="68318D8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348FB677" w14:textId="277990E8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6EBA970A" w14:textId="0857CAE6" w:rsidTr="00834290">
        <w:tc>
          <w:tcPr>
            <w:tcW w:w="521" w:type="dxa"/>
          </w:tcPr>
          <w:p w14:paraId="105B1F2E" w14:textId="582905B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328" w:type="dxa"/>
          </w:tcPr>
          <w:p w14:paraId="12C7E898" w14:textId="21F1195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</w:t>
            </w:r>
            <w:proofErr w:type="spellEnd"/>
          </w:p>
        </w:tc>
        <w:tc>
          <w:tcPr>
            <w:tcW w:w="1973" w:type="dxa"/>
          </w:tcPr>
          <w:p w14:paraId="1A32BEFD" w14:textId="39658ED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Карагандинская</w:t>
            </w:r>
            <w:proofErr w:type="spellEnd"/>
          </w:p>
        </w:tc>
        <w:tc>
          <w:tcPr>
            <w:tcW w:w="2002" w:type="dxa"/>
          </w:tcPr>
          <w:p w14:paraId="27D5AEBD" w14:textId="0826D54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B0FA0F7" w14:textId="1634B82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00A8B009" w14:textId="119EDB2E" w:rsidTr="00834290">
        <w:tc>
          <w:tcPr>
            <w:tcW w:w="521" w:type="dxa"/>
          </w:tcPr>
          <w:p w14:paraId="07413B4B" w14:textId="38CCFC4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328" w:type="dxa"/>
          </w:tcPr>
          <w:p w14:paraId="6C8C6C02" w14:textId="6BFD641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</w:t>
            </w:r>
            <w:proofErr w:type="spellEnd"/>
          </w:p>
        </w:tc>
        <w:tc>
          <w:tcPr>
            <w:tcW w:w="1973" w:type="dxa"/>
          </w:tcPr>
          <w:p w14:paraId="621878AB" w14:textId="72F59FE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002" w:type="dxa"/>
          </w:tcPr>
          <w:p w14:paraId="5FDA2058" w14:textId="5403F06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164B3713" w14:textId="3C6E758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7C25E857" w14:textId="5E8C92B1" w:rsidTr="00834290">
        <w:tc>
          <w:tcPr>
            <w:tcW w:w="521" w:type="dxa"/>
          </w:tcPr>
          <w:p w14:paraId="6275EC56" w14:textId="2AF6C52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328" w:type="dxa"/>
          </w:tcPr>
          <w:p w14:paraId="60F87961" w14:textId="017F4D6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1973" w:type="dxa"/>
          </w:tcPr>
          <w:p w14:paraId="37557740" w14:textId="0BC8F3F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2002" w:type="dxa"/>
          </w:tcPr>
          <w:p w14:paraId="64CC9323" w14:textId="3743D6CC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51E47262" w14:textId="0C7AEF1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76BF5394" w14:textId="4404EA86" w:rsidTr="00834290">
        <w:tc>
          <w:tcPr>
            <w:tcW w:w="521" w:type="dxa"/>
          </w:tcPr>
          <w:p w14:paraId="554F3C87" w14:textId="57F613B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5BD1E8AC" w14:textId="513576E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1973" w:type="dxa"/>
          </w:tcPr>
          <w:p w14:paraId="1ED80253" w14:textId="0B1E8F3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2002" w:type="dxa"/>
          </w:tcPr>
          <w:p w14:paraId="5FDDFCF2" w14:textId="2E685BD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0BA5F71E" w14:textId="2BB93F0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60B32A65" w14:textId="502D681E" w:rsidTr="00834290">
        <w:tc>
          <w:tcPr>
            <w:tcW w:w="521" w:type="dxa"/>
          </w:tcPr>
          <w:p w14:paraId="6E6688D2" w14:textId="165FA70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6E9BD9BF" w14:textId="3438E2F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</w:t>
            </w:r>
            <w:proofErr w:type="spellEnd"/>
          </w:p>
        </w:tc>
        <w:tc>
          <w:tcPr>
            <w:tcW w:w="1973" w:type="dxa"/>
          </w:tcPr>
          <w:p w14:paraId="6BFD5F28" w14:textId="0567D508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Павлодарская</w:t>
            </w:r>
            <w:proofErr w:type="spellEnd"/>
          </w:p>
        </w:tc>
        <w:tc>
          <w:tcPr>
            <w:tcW w:w="2002" w:type="dxa"/>
          </w:tcPr>
          <w:p w14:paraId="72387B96" w14:textId="7B64495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790016B2" w14:textId="1F88B3F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10301039" w14:textId="137395AA" w:rsidTr="00834290">
        <w:tc>
          <w:tcPr>
            <w:tcW w:w="521" w:type="dxa"/>
          </w:tcPr>
          <w:p w14:paraId="546E3D7B" w14:textId="6E96A26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24397AE4" w14:textId="7E8725C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</w:t>
            </w:r>
            <w:proofErr w:type="spellEnd"/>
          </w:p>
        </w:tc>
        <w:tc>
          <w:tcPr>
            <w:tcW w:w="1973" w:type="dxa"/>
          </w:tcPr>
          <w:p w14:paraId="4C2C432F" w14:textId="21C1DA7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Северо-Казахстанская</w:t>
            </w:r>
            <w:proofErr w:type="spellEnd"/>
          </w:p>
        </w:tc>
        <w:tc>
          <w:tcPr>
            <w:tcW w:w="2002" w:type="dxa"/>
          </w:tcPr>
          <w:p w14:paraId="591A516B" w14:textId="24E74C5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54415CEB" w14:textId="6393E16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</w:tr>
      <w:tr w:rsidR="002F29D9" w:rsidRPr="007C792A" w14:paraId="14978291" w14:textId="6A968C1E" w:rsidTr="00834290">
        <w:tc>
          <w:tcPr>
            <w:tcW w:w="521" w:type="dxa"/>
          </w:tcPr>
          <w:p w14:paraId="1EEB215E" w14:textId="23E26AB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3D6BD1A4" w14:textId="2DEAD59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973" w:type="dxa"/>
          </w:tcPr>
          <w:p w14:paraId="6C5646C9" w14:textId="2510025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Восточно-Казахстанская</w:t>
            </w:r>
            <w:proofErr w:type="spellEnd"/>
          </w:p>
        </w:tc>
        <w:tc>
          <w:tcPr>
            <w:tcW w:w="2002" w:type="dxa"/>
          </w:tcPr>
          <w:p w14:paraId="44E66E6D" w14:textId="7236248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C8A588E" w14:textId="4711B9D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2CDDBE5E" w14:textId="52740A83" w:rsidTr="00834290">
        <w:tc>
          <w:tcPr>
            <w:tcW w:w="521" w:type="dxa"/>
          </w:tcPr>
          <w:p w14:paraId="1378C261" w14:textId="4023F79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1AC5C494" w14:textId="22AB953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</w:t>
            </w:r>
            <w:proofErr w:type="spellEnd"/>
          </w:p>
        </w:tc>
        <w:tc>
          <w:tcPr>
            <w:tcW w:w="1973" w:type="dxa"/>
          </w:tcPr>
          <w:p w14:paraId="3013243A" w14:textId="2B876C4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2002" w:type="dxa"/>
          </w:tcPr>
          <w:p w14:paraId="6961A354" w14:textId="0551430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48C43601" w14:textId="1D811E2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25EE4309" w14:textId="2A58AC37" w:rsidTr="00834290">
        <w:tc>
          <w:tcPr>
            <w:tcW w:w="521" w:type="dxa"/>
          </w:tcPr>
          <w:p w14:paraId="51DCDA1D" w14:textId="3EDD6BC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20A86CB2" w14:textId="3332B1A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1973" w:type="dxa"/>
          </w:tcPr>
          <w:p w14:paraId="785E9A30" w14:textId="3AD6F9C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2002" w:type="dxa"/>
          </w:tcPr>
          <w:p w14:paraId="604E261C" w14:textId="6438855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6D38A61" w14:textId="08ADB7E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513F2DE4" w14:textId="1C708142" w:rsidTr="00834290">
        <w:tc>
          <w:tcPr>
            <w:tcW w:w="521" w:type="dxa"/>
          </w:tcPr>
          <w:p w14:paraId="408E647F" w14:textId="4F7BFBD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31B226C4" w14:textId="4A147F7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</w:t>
            </w:r>
            <w:proofErr w:type="spellEnd"/>
          </w:p>
        </w:tc>
        <w:tc>
          <w:tcPr>
            <w:tcW w:w="1973" w:type="dxa"/>
          </w:tcPr>
          <w:p w14:paraId="1A8603BF" w14:textId="0F6BF38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Западно-Казахстанская</w:t>
            </w:r>
            <w:proofErr w:type="spellEnd"/>
          </w:p>
        </w:tc>
        <w:tc>
          <w:tcPr>
            <w:tcW w:w="2002" w:type="dxa"/>
          </w:tcPr>
          <w:p w14:paraId="224A885C" w14:textId="3B69FAA0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31B8889" w14:textId="58C5A53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0992124D" w14:textId="7251B526" w:rsidTr="00834290">
        <w:tc>
          <w:tcPr>
            <w:tcW w:w="521" w:type="dxa"/>
          </w:tcPr>
          <w:p w14:paraId="7FD07770" w14:textId="627A604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7B830E4D" w14:textId="213AC02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Усть-Каменогорск</w:t>
            </w:r>
            <w:proofErr w:type="spellEnd"/>
          </w:p>
        </w:tc>
        <w:tc>
          <w:tcPr>
            <w:tcW w:w="1973" w:type="dxa"/>
          </w:tcPr>
          <w:p w14:paraId="6DC8A1AC" w14:textId="65EA320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Восточно-Казахстанская</w:t>
            </w:r>
            <w:proofErr w:type="spellEnd"/>
          </w:p>
        </w:tc>
        <w:tc>
          <w:tcPr>
            <w:tcW w:w="2002" w:type="dxa"/>
          </w:tcPr>
          <w:p w14:paraId="44EF2D82" w14:textId="648DB6D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439F7AA6" w14:textId="0BE5787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2176CEE1" w14:textId="58311848" w:rsidTr="002F29D9">
        <w:trPr>
          <w:trHeight w:val="414"/>
        </w:trPr>
        <w:tc>
          <w:tcPr>
            <w:tcW w:w="521" w:type="dxa"/>
          </w:tcPr>
          <w:p w14:paraId="43D4BBE9" w14:textId="34039039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5339AC5D" w14:textId="45B1F26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proofErr w:type="spellEnd"/>
          </w:p>
        </w:tc>
        <w:tc>
          <w:tcPr>
            <w:tcW w:w="1973" w:type="dxa"/>
          </w:tcPr>
          <w:p w14:paraId="66965A01" w14:textId="17274123" w:rsidR="002F29D9" w:rsidRPr="00D3759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2" w:type="dxa"/>
          </w:tcPr>
          <w:p w14:paraId="3107B99F" w14:textId="50CAE21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proofErr w:type="spellEnd"/>
          </w:p>
        </w:tc>
        <w:tc>
          <w:tcPr>
            <w:tcW w:w="1676" w:type="dxa"/>
          </w:tcPr>
          <w:p w14:paraId="6E7D6429" w14:textId="053D62B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1E161483" w14:textId="77777777" w:rsidTr="00834290">
        <w:tc>
          <w:tcPr>
            <w:tcW w:w="521" w:type="dxa"/>
          </w:tcPr>
          <w:p w14:paraId="5B488B44" w14:textId="0BAF4E6D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328" w:type="dxa"/>
          </w:tcPr>
          <w:p w14:paraId="09138BA5" w14:textId="30B06268" w:rsidR="002F29D9" w:rsidRPr="00D3759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Туркестан </w:t>
            </w:r>
          </w:p>
        </w:tc>
        <w:tc>
          <w:tcPr>
            <w:tcW w:w="1973" w:type="dxa"/>
          </w:tcPr>
          <w:p w14:paraId="4DE0E78C" w14:textId="57FA8C1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Южно-Казахстанская</w:t>
            </w:r>
            <w:proofErr w:type="spellEnd"/>
          </w:p>
        </w:tc>
        <w:tc>
          <w:tcPr>
            <w:tcW w:w="2002" w:type="dxa"/>
          </w:tcPr>
          <w:p w14:paraId="481FBEF3" w14:textId="6F6A00A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04ED48FF" w14:textId="6E9A190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</w:tbl>
    <w:p w14:paraId="1623D03C" w14:textId="357BD9B7" w:rsidR="00FD312F" w:rsidRDefault="00FD312F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9D9B98" w14:textId="4EC2F115" w:rsidR="00DF5F2D" w:rsidRP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F2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Тариф на оказание Услуг</w:t>
      </w:r>
    </w:p>
    <w:p w14:paraId="27A78A12" w14:textId="79060FCB" w:rsid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F2D">
        <w:rPr>
          <w:rFonts w:ascii="Times New Roman" w:hAnsi="Times New Roman" w:cs="Times New Roman"/>
          <w:b/>
          <w:sz w:val="24"/>
          <w:szCs w:val="24"/>
          <w:lang w:val="ru-RU"/>
        </w:rPr>
        <w:t>по территории России</w:t>
      </w:r>
    </w:p>
    <w:p w14:paraId="7898E59D" w14:textId="1CADB671" w:rsid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9263" w:type="dxa"/>
        <w:tblInd w:w="-5" w:type="dxa"/>
        <w:tblLook w:val="04A0" w:firstRow="1" w:lastRow="0" w:firstColumn="1" w:lastColumn="0" w:noHBand="0" w:noVBand="1"/>
      </w:tblPr>
      <w:tblGrid>
        <w:gridCol w:w="709"/>
        <w:gridCol w:w="3070"/>
        <w:gridCol w:w="2742"/>
        <w:gridCol w:w="2742"/>
      </w:tblGrid>
      <w:tr w:rsidR="00563196" w:rsidRPr="007C792A" w14:paraId="1EEA1F2A" w14:textId="330C4BB1" w:rsidTr="00563196">
        <w:trPr>
          <w:trHeight w:val="562"/>
        </w:trPr>
        <w:tc>
          <w:tcPr>
            <w:tcW w:w="709" w:type="dxa"/>
          </w:tcPr>
          <w:p w14:paraId="6B2B3043" w14:textId="77777777" w:rsidR="00563196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72E761D0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70" w:type="dxa"/>
          </w:tcPr>
          <w:p w14:paraId="31A062EC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Вес/кг</w:t>
            </w:r>
          </w:p>
        </w:tc>
        <w:tc>
          <w:tcPr>
            <w:tcW w:w="2742" w:type="dxa"/>
          </w:tcPr>
          <w:p w14:paraId="70FFC309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Тариф в тенге</w:t>
            </w:r>
          </w:p>
        </w:tc>
        <w:tc>
          <w:tcPr>
            <w:tcW w:w="2742" w:type="dxa"/>
          </w:tcPr>
          <w:p w14:paraId="1E58D0A4" w14:textId="77777777" w:rsidR="00563196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доставки</w:t>
            </w:r>
          </w:p>
          <w:p w14:paraId="79C09C11" w14:textId="5048E870" w:rsidR="009B5909" w:rsidRPr="007C792A" w:rsidRDefault="009B5909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(рабочие дни)</w:t>
            </w:r>
          </w:p>
        </w:tc>
      </w:tr>
      <w:tr w:rsidR="00563196" w:rsidRPr="007C792A" w14:paraId="3F843A3F" w14:textId="6D301F0D" w:rsidTr="00563196">
        <w:tc>
          <w:tcPr>
            <w:tcW w:w="709" w:type="dxa"/>
          </w:tcPr>
          <w:p w14:paraId="16BA6182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70" w:type="dxa"/>
          </w:tcPr>
          <w:p w14:paraId="073B6423" w14:textId="6C3930BF" w:rsidR="00563196" w:rsidRPr="00C53A28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0,5 </w:t>
            </w:r>
            <w:proofErr w:type="spellStart"/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кг</w:t>
            </w:r>
            <w:proofErr w:type="spellEnd"/>
          </w:p>
        </w:tc>
        <w:tc>
          <w:tcPr>
            <w:tcW w:w="2742" w:type="dxa"/>
          </w:tcPr>
          <w:p w14:paraId="0C7D5721" w14:textId="0A297A4A" w:rsidR="00563196" w:rsidRPr="00C53A28" w:rsidRDefault="00563196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14:paraId="6A241EB2" w14:textId="34D5B0BC" w:rsidR="00563196" w:rsidRPr="009B5909" w:rsidRDefault="009B5909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2-3</w:t>
            </w:r>
          </w:p>
        </w:tc>
      </w:tr>
      <w:tr w:rsidR="00563196" w:rsidRPr="007C792A" w14:paraId="7D76FD39" w14:textId="06BA7EF0" w:rsidTr="00563196">
        <w:tc>
          <w:tcPr>
            <w:tcW w:w="709" w:type="dxa"/>
          </w:tcPr>
          <w:p w14:paraId="4EBB51A3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70" w:type="dxa"/>
          </w:tcPr>
          <w:p w14:paraId="0337B063" w14:textId="23957AAF" w:rsidR="00563196" w:rsidRPr="00C53A28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+0,5 </w:t>
            </w:r>
            <w:proofErr w:type="spellStart"/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кг</w:t>
            </w:r>
            <w:proofErr w:type="spellEnd"/>
          </w:p>
        </w:tc>
        <w:tc>
          <w:tcPr>
            <w:tcW w:w="2742" w:type="dxa"/>
          </w:tcPr>
          <w:p w14:paraId="0A767519" w14:textId="580D3931" w:rsidR="00563196" w:rsidRPr="00C53A28" w:rsidRDefault="00563196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14:paraId="3BA482B9" w14:textId="1EBF8C73" w:rsidR="00563196" w:rsidRPr="009B5909" w:rsidRDefault="009B5909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2-3</w:t>
            </w:r>
          </w:p>
        </w:tc>
      </w:tr>
    </w:tbl>
    <w:p w14:paraId="4F3CD103" w14:textId="77777777" w:rsidR="00DF5F2D" w:rsidRP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F5F2D" w:rsidRPr="00DF5F2D" w:rsidSect="007D32AD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60C"/>
    <w:multiLevelType w:val="hybridMultilevel"/>
    <w:tmpl w:val="6A18A00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4D73B9"/>
    <w:multiLevelType w:val="multilevel"/>
    <w:tmpl w:val="A8741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0886E45"/>
    <w:multiLevelType w:val="hybridMultilevel"/>
    <w:tmpl w:val="E72E4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285430"/>
    <w:multiLevelType w:val="hybridMultilevel"/>
    <w:tmpl w:val="02421344"/>
    <w:lvl w:ilvl="0" w:tplc="C9FEC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745B3"/>
    <w:multiLevelType w:val="hybridMultilevel"/>
    <w:tmpl w:val="3188765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770112"/>
    <w:multiLevelType w:val="hybridMultilevel"/>
    <w:tmpl w:val="6A18A00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172DCD"/>
    <w:multiLevelType w:val="hybridMultilevel"/>
    <w:tmpl w:val="7B52873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E31D11"/>
    <w:multiLevelType w:val="hybridMultilevel"/>
    <w:tmpl w:val="AA4A829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CE6AB5"/>
    <w:multiLevelType w:val="multilevel"/>
    <w:tmpl w:val="B498CA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1440"/>
      </w:pPr>
      <w:rPr>
        <w:rFonts w:hint="default"/>
      </w:rPr>
    </w:lvl>
  </w:abstractNum>
  <w:abstractNum w:abstractNumId="9" w15:restartNumberingAfterBreak="0">
    <w:nsid w:val="65E262DF"/>
    <w:multiLevelType w:val="hybridMultilevel"/>
    <w:tmpl w:val="D1BC9F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671A9E"/>
    <w:multiLevelType w:val="hybridMultilevel"/>
    <w:tmpl w:val="233AD036"/>
    <w:lvl w:ilvl="0" w:tplc="45427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C7408F"/>
    <w:multiLevelType w:val="hybridMultilevel"/>
    <w:tmpl w:val="D1BC9F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CB16DB"/>
    <w:multiLevelType w:val="multilevel"/>
    <w:tmpl w:val="EB1E6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461BC1"/>
    <w:multiLevelType w:val="hybridMultilevel"/>
    <w:tmpl w:val="E356EA2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D"/>
    <w:rsid w:val="00002340"/>
    <w:rsid w:val="000168C9"/>
    <w:rsid w:val="00016E8D"/>
    <w:rsid w:val="00030E2F"/>
    <w:rsid w:val="000A2B3C"/>
    <w:rsid w:val="000A5964"/>
    <w:rsid w:val="000B3242"/>
    <w:rsid w:val="000D6C02"/>
    <w:rsid w:val="00132199"/>
    <w:rsid w:val="001763ED"/>
    <w:rsid w:val="001F6D15"/>
    <w:rsid w:val="00232EF0"/>
    <w:rsid w:val="00236389"/>
    <w:rsid w:val="00251315"/>
    <w:rsid w:val="00254909"/>
    <w:rsid w:val="0026618B"/>
    <w:rsid w:val="002A42BB"/>
    <w:rsid w:val="002A597C"/>
    <w:rsid w:val="002A7300"/>
    <w:rsid w:val="002F29D9"/>
    <w:rsid w:val="002F29F5"/>
    <w:rsid w:val="00315BA7"/>
    <w:rsid w:val="00376DBC"/>
    <w:rsid w:val="003914D6"/>
    <w:rsid w:val="004008D2"/>
    <w:rsid w:val="00412A09"/>
    <w:rsid w:val="004254E2"/>
    <w:rsid w:val="00426C0F"/>
    <w:rsid w:val="00446D88"/>
    <w:rsid w:val="00451D0E"/>
    <w:rsid w:val="00496E4D"/>
    <w:rsid w:val="004E024C"/>
    <w:rsid w:val="004E1C02"/>
    <w:rsid w:val="004E6A6B"/>
    <w:rsid w:val="005162F4"/>
    <w:rsid w:val="00517D92"/>
    <w:rsid w:val="0053135F"/>
    <w:rsid w:val="00563196"/>
    <w:rsid w:val="005711C5"/>
    <w:rsid w:val="005A0732"/>
    <w:rsid w:val="005A7FBA"/>
    <w:rsid w:val="005F156D"/>
    <w:rsid w:val="005F4B41"/>
    <w:rsid w:val="00601067"/>
    <w:rsid w:val="006369F1"/>
    <w:rsid w:val="00645799"/>
    <w:rsid w:val="00660168"/>
    <w:rsid w:val="00682C04"/>
    <w:rsid w:val="006D1056"/>
    <w:rsid w:val="006E43B3"/>
    <w:rsid w:val="006F0EDB"/>
    <w:rsid w:val="00770177"/>
    <w:rsid w:val="00774661"/>
    <w:rsid w:val="00774CB5"/>
    <w:rsid w:val="00797BEA"/>
    <w:rsid w:val="007A4B04"/>
    <w:rsid w:val="007A6F73"/>
    <w:rsid w:val="007B3789"/>
    <w:rsid w:val="007C792A"/>
    <w:rsid w:val="007D32AD"/>
    <w:rsid w:val="007E3396"/>
    <w:rsid w:val="008231D1"/>
    <w:rsid w:val="00824068"/>
    <w:rsid w:val="00834290"/>
    <w:rsid w:val="008529A2"/>
    <w:rsid w:val="00855326"/>
    <w:rsid w:val="00862FDD"/>
    <w:rsid w:val="008E779C"/>
    <w:rsid w:val="009165D7"/>
    <w:rsid w:val="00952929"/>
    <w:rsid w:val="00986478"/>
    <w:rsid w:val="009A1010"/>
    <w:rsid w:val="009B2032"/>
    <w:rsid w:val="009B5909"/>
    <w:rsid w:val="00A555CD"/>
    <w:rsid w:val="00A63C0F"/>
    <w:rsid w:val="00A92503"/>
    <w:rsid w:val="00AA5562"/>
    <w:rsid w:val="00AE20F8"/>
    <w:rsid w:val="00B06F7B"/>
    <w:rsid w:val="00B1641B"/>
    <w:rsid w:val="00BA5EF6"/>
    <w:rsid w:val="00BC1B25"/>
    <w:rsid w:val="00C06725"/>
    <w:rsid w:val="00C44DAF"/>
    <w:rsid w:val="00C53A28"/>
    <w:rsid w:val="00C90FFC"/>
    <w:rsid w:val="00CA0AD3"/>
    <w:rsid w:val="00CA294D"/>
    <w:rsid w:val="00CC3910"/>
    <w:rsid w:val="00CF3BEF"/>
    <w:rsid w:val="00D02D31"/>
    <w:rsid w:val="00D24D8A"/>
    <w:rsid w:val="00D26C02"/>
    <w:rsid w:val="00D32914"/>
    <w:rsid w:val="00D3759A"/>
    <w:rsid w:val="00D67349"/>
    <w:rsid w:val="00D9682B"/>
    <w:rsid w:val="00DB2536"/>
    <w:rsid w:val="00DB7B0E"/>
    <w:rsid w:val="00DF5F2D"/>
    <w:rsid w:val="00DF7BA7"/>
    <w:rsid w:val="00E122D4"/>
    <w:rsid w:val="00E21B38"/>
    <w:rsid w:val="00E51047"/>
    <w:rsid w:val="00E75C9F"/>
    <w:rsid w:val="00E95263"/>
    <w:rsid w:val="00E97DFE"/>
    <w:rsid w:val="00EC1A1B"/>
    <w:rsid w:val="00ED0856"/>
    <w:rsid w:val="00F060AC"/>
    <w:rsid w:val="00F357F9"/>
    <w:rsid w:val="00F37863"/>
    <w:rsid w:val="00F42202"/>
    <w:rsid w:val="00F75EA5"/>
    <w:rsid w:val="00F94539"/>
    <w:rsid w:val="00FB1E26"/>
    <w:rsid w:val="00FC53A0"/>
    <w:rsid w:val="00FD312F"/>
    <w:rsid w:val="00FE0778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637"/>
  <w15:chartTrackingRefBased/>
  <w15:docId w15:val="{3BDD708F-C5A8-405F-95EA-A164760D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63"/>
    <w:pPr>
      <w:ind w:left="720"/>
      <w:contextualSpacing/>
    </w:pPr>
  </w:style>
  <w:style w:type="table" w:styleId="a4">
    <w:name w:val="Table Grid"/>
    <w:basedOn w:val="a1"/>
    <w:uiPriority w:val="39"/>
    <w:rsid w:val="0086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232E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2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2EF0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32EF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8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42202"/>
    <w:rPr>
      <w:color w:val="0000FF"/>
      <w:u w:val="single"/>
    </w:rPr>
  </w:style>
  <w:style w:type="character" w:styleId="a8">
    <w:name w:val="Strong"/>
    <w:basedOn w:val="a0"/>
    <w:uiPriority w:val="22"/>
    <w:qFormat/>
    <w:rsid w:val="00F42202"/>
    <w:rPr>
      <w:b/>
      <w:bCs/>
    </w:rPr>
  </w:style>
  <w:style w:type="paragraph" w:styleId="a9">
    <w:name w:val="Normal (Web)"/>
    <w:basedOn w:val="a"/>
    <w:uiPriority w:val="99"/>
    <w:semiHidden/>
    <w:unhideWhenUsed/>
    <w:rsid w:val="0091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mtat.kz/services/additional-coeffici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1D8C-A464-4695-BBE3-C7DF54EA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Aldosch</dc:creator>
  <cp:keywords/>
  <dc:description/>
  <cp:lastModifiedBy>Асель Алибекова</cp:lastModifiedBy>
  <cp:revision>6</cp:revision>
  <cp:lastPrinted>2024-07-30T05:41:00Z</cp:lastPrinted>
  <dcterms:created xsi:type="dcterms:W3CDTF">2024-07-30T04:20:00Z</dcterms:created>
  <dcterms:modified xsi:type="dcterms:W3CDTF">2024-07-30T05:43:00Z</dcterms:modified>
</cp:coreProperties>
</file>